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59" w:rsidRDefault="00174059">
      <w:pPr>
        <w:pStyle w:val="Default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174059" w:rsidRDefault="00174059">
      <w:pPr>
        <w:pStyle w:val="Default"/>
        <w:spacing w:line="276" w:lineRule="auto"/>
        <w:jc w:val="center"/>
        <w:rPr>
          <w:i/>
          <w:sz w:val="28"/>
          <w:szCs w:val="28"/>
        </w:rPr>
      </w:pPr>
    </w:p>
    <w:p w:rsidR="00174059" w:rsidRDefault="006C4F4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УЧЕБНО-МЕТОДИЧЕСКОЕ ОБЪЕДИНЕНИЕ </w:t>
      </w:r>
    </w:p>
    <w:p w:rsidR="00174059" w:rsidRDefault="006C4F4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СИСТЕМЕ ВЫСШЕГО ОБРАЗОВАНИЯ ПО УГСН </w:t>
      </w:r>
    </w:p>
    <w:p w:rsidR="00174059" w:rsidRDefault="006C4F4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«Языкознание и литературоведение»</w:t>
      </w: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174059" w:rsidRDefault="006C4F48">
      <w:pPr>
        <w:pStyle w:val="Default"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Примерная основная образовательная программа</w:t>
      </w: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trike/>
          <w:sz w:val="32"/>
          <w:szCs w:val="32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32"/>
          <w:szCs w:val="32"/>
        </w:rPr>
      </w:pPr>
    </w:p>
    <w:p w:rsidR="00174059" w:rsidRDefault="006C4F48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подготовки  45.04.02 Лингвистика</w:t>
      </w: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174059" w:rsidRDefault="006C4F48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(уровень магистратура)</w:t>
      </w: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174059" w:rsidRDefault="00174059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6C4F48">
      <w:pPr>
        <w:pStyle w:val="Default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174059" w:rsidRDefault="006C4F48">
      <w:pPr>
        <w:spacing w:line="276" w:lineRule="auto"/>
        <w:jc w:val="center"/>
      </w:pPr>
      <w:r>
        <w:rPr>
          <w:sz w:val="28"/>
          <w:szCs w:val="28"/>
        </w:rPr>
        <w:t>2020 год</w:t>
      </w:r>
    </w:p>
    <w:p w:rsidR="00174059" w:rsidRDefault="00174059">
      <w:pPr>
        <w:spacing w:line="276" w:lineRule="auto"/>
        <w:rPr>
          <w:sz w:val="28"/>
          <w:szCs w:val="28"/>
        </w:rPr>
      </w:pPr>
    </w:p>
    <w:p w:rsidR="00174059" w:rsidRDefault="00174059">
      <w:pPr>
        <w:spacing w:line="276" w:lineRule="auto"/>
      </w:pPr>
    </w:p>
    <w:p w:rsidR="00174059" w:rsidRDefault="006C4F48">
      <w:pPr>
        <w:spacing w:line="276" w:lineRule="auto"/>
      </w:pPr>
      <w:r>
        <w:br w:type="page"/>
      </w:r>
    </w:p>
    <w:p w:rsidR="00174059" w:rsidRDefault="006C4F4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174059" w:rsidRDefault="006C4F48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Раздел 1. ОБЩИЕ ПОЛОЖЕНИЯ</w:t>
      </w:r>
    </w:p>
    <w:p w:rsidR="00174059" w:rsidRDefault="006C4F48">
      <w:pPr>
        <w:pStyle w:val="af9"/>
        <w:spacing w:line="276" w:lineRule="auto"/>
        <w:ind w:left="284"/>
        <w:rPr>
          <w:bCs/>
          <w:sz w:val="26"/>
          <w:szCs w:val="26"/>
        </w:rPr>
      </w:pPr>
      <w:r>
        <w:rPr>
          <w:bCs/>
          <w:sz w:val="26"/>
          <w:szCs w:val="26"/>
        </w:rPr>
        <w:t>1.1. Назначение примерной основной образовательной программы</w:t>
      </w:r>
    </w:p>
    <w:p w:rsidR="00174059" w:rsidRDefault="006C4F48">
      <w:pPr>
        <w:spacing w:line="276" w:lineRule="auto"/>
        <w:ind w:left="284"/>
        <w:rPr>
          <w:i/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Cs/>
          <w:sz w:val="26"/>
          <w:szCs w:val="26"/>
        </w:rPr>
        <w:t>Нормативные документы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1.3. Перечень сокращений</w:t>
      </w:r>
    </w:p>
    <w:p w:rsidR="00174059" w:rsidRDefault="006C4F48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Раздел 2. ХАРАКТЕРИСТИКА ПРОФЕССИОНАЛЬНОЙ ДЕЯТЕЛЬНОСТИ ВЫПУСКНИКОВ 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2.1. Общее описание профессиональной деятельности выпускников</w:t>
      </w:r>
    </w:p>
    <w:p w:rsidR="00174059" w:rsidRDefault="006C4F48">
      <w:pPr>
        <w:spacing w:line="276" w:lineRule="auto"/>
        <w:ind w:left="284"/>
        <w:rPr>
          <w:strike/>
          <w:sz w:val="26"/>
          <w:szCs w:val="26"/>
        </w:rPr>
      </w:pPr>
      <w:r>
        <w:rPr>
          <w:sz w:val="26"/>
          <w:szCs w:val="26"/>
        </w:rPr>
        <w:t>2.2. Перечень профессиональных стандартов, соотнесенных с ФГОС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2.3. Перечень основных задач профессиональной деятельности выпускников (по типам)</w:t>
      </w:r>
    </w:p>
    <w:p w:rsidR="00174059" w:rsidRDefault="006C4F48">
      <w:pPr>
        <w:tabs>
          <w:tab w:val="left" w:pos="993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Раздел 3. ОБЩАЯ ХАРАКТЕРИСТИКА ОБРАЗОВАТЕЛЬНЫХ ПРОГРАММ, РЕАЛИЗУЕМЫХ В РАМКАХ НАПРАВЛЕНИЯ ПОДГОТОВКИ (СПЕЦИАЛЬНОСТИ) 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3.1. Направленности (профили) образовательных программ в рамках направления подготовки (специальности)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3.2. Квалификация, присваиваемая выпускникам образовательных программ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3.3. Объем программы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3.4. Формы обучения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3.5. Срок получения образования</w:t>
      </w:r>
    </w:p>
    <w:p w:rsidR="00174059" w:rsidRDefault="006C4F48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4. ПЛАНИРУЕМЫЕ РЕЗУЛЬТАТЫ ОСВОЕНИЯ ОБРАЗОВАТЕЛЬНОЙ ПРОГРАММЫ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:rsidR="00174059" w:rsidRDefault="006C4F48">
      <w:pPr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4.1.1. Универсальные компетенции выпускников и индикаторы их достижения </w:t>
      </w:r>
    </w:p>
    <w:p w:rsidR="00174059" w:rsidRDefault="006C4F48">
      <w:pPr>
        <w:spacing w:line="276" w:lineRule="auto"/>
        <w:ind w:left="426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4.1.2. Общепрофессиональные компетенции выпускников и индикаторы их достижения</w:t>
      </w:r>
    </w:p>
    <w:p w:rsidR="00174059" w:rsidRDefault="006C4F48">
      <w:pPr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4.1.3. Обязательные профессиональные компетенции выпускников и индикаторы их достижения</w:t>
      </w:r>
      <w:r>
        <w:rPr>
          <w:rStyle w:val="a5"/>
          <w:sz w:val="26"/>
          <w:szCs w:val="26"/>
        </w:rPr>
        <w:footnoteReference w:id="1"/>
      </w:r>
      <w:r>
        <w:rPr>
          <w:sz w:val="26"/>
          <w:szCs w:val="26"/>
        </w:rPr>
        <w:t xml:space="preserve"> 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4.2. Рекомендуемые профессиональные компетенции выпускников и индикаторы их достижения</w:t>
      </w:r>
      <w:r>
        <w:rPr>
          <w:rStyle w:val="a5"/>
          <w:sz w:val="26"/>
          <w:szCs w:val="26"/>
        </w:rPr>
        <w:footnoteReference w:id="2"/>
      </w:r>
    </w:p>
    <w:p w:rsidR="00174059" w:rsidRDefault="006C4F48">
      <w:pPr>
        <w:pStyle w:val="Default"/>
        <w:spacing w:line="276" w:lineRule="auto"/>
        <w:rPr>
          <w:sz w:val="26"/>
          <w:szCs w:val="26"/>
        </w:rPr>
      </w:pPr>
      <w:r>
        <w:rPr>
          <w:bCs/>
          <w:color w:val="00000A"/>
          <w:sz w:val="26"/>
          <w:szCs w:val="26"/>
        </w:rPr>
        <w:t>Раздел 5. ПРИМЕРНАЯ СТРУКТУРА И СОДЕРЖАНИЕ ОПОП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5.1. Рекомендуемый объем обязательной части образовательной программы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5.2. Рекомендуемые типы практики 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5.3. Примерный учебный план и примерный календарный учебный график 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5.4. Примерные программы дисциплин (модулей) и практик 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5.5. Р</w:t>
      </w:r>
      <w:r w:rsidR="006F60D0">
        <w:rPr>
          <w:sz w:val="26"/>
          <w:szCs w:val="26"/>
        </w:rPr>
        <w:t>екомендации по разработке</w:t>
      </w:r>
      <w:r>
        <w:rPr>
          <w:sz w:val="26"/>
          <w:szCs w:val="26"/>
        </w:rPr>
        <w:t xml:space="preserve"> оценочных средств для промежуточной аттестации по дисциплине (модулю) или практике</w:t>
      </w:r>
    </w:p>
    <w:p w:rsidR="00174059" w:rsidRDefault="006C4F48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5.6. Рекомендации по разработке программы государственной итоговой аттестации</w:t>
      </w:r>
    </w:p>
    <w:p w:rsidR="00174059" w:rsidRDefault="006C4F48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6. ПРИМЕРНЫЕ УСЛОВИЯ ОСУЩЕСТВЛЕНИЯ ОБРАЗОВАТЕЛЬНОЙ ДЕЯТЕЛЬНОСТИ ПО ОПОП</w:t>
      </w:r>
      <w:r>
        <w:rPr>
          <w:sz w:val="26"/>
          <w:szCs w:val="26"/>
        </w:rPr>
        <w:t xml:space="preserve"> </w:t>
      </w:r>
    </w:p>
    <w:p w:rsidR="00174059" w:rsidRDefault="006C4F48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7</w:t>
      </w:r>
      <w:r>
        <w:rPr>
          <w:color w:val="00000A"/>
          <w:sz w:val="26"/>
          <w:szCs w:val="26"/>
          <w:shd w:val="clear" w:color="auto" w:fill="FFFFFF"/>
        </w:rPr>
        <w:t xml:space="preserve">. </w:t>
      </w:r>
      <w:r>
        <w:rPr>
          <w:bCs/>
          <w:sz w:val="26"/>
          <w:szCs w:val="26"/>
        </w:rPr>
        <w:t>СПИСОК РАЗРАБОТЧИКОВ ПООП</w:t>
      </w:r>
    </w:p>
    <w:p w:rsidR="00174059" w:rsidRDefault="006C4F48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1</w:t>
      </w:r>
    </w:p>
    <w:p w:rsidR="00174059" w:rsidRDefault="006C4F48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2</w:t>
      </w:r>
      <w:r>
        <w:rPr>
          <w:rStyle w:val="a5"/>
          <w:bCs/>
          <w:sz w:val="26"/>
          <w:szCs w:val="26"/>
        </w:rPr>
        <w:footnoteReference w:id="3"/>
      </w:r>
      <w:r>
        <w:br w:type="page"/>
      </w:r>
    </w:p>
    <w:p w:rsidR="00174059" w:rsidRDefault="006C4F48">
      <w:pPr>
        <w:pStyle w:val="1"/>
      </w:pPr>
      <w:r>
        <w:t>Раздел 1. ОБЩИЕ ПОЛОЖЕНИЯ</w:t>
      </w:r>
    </w:p>
    <w:p w:rsidR="00174059" w:rsidRDefault="0017405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174059" w:rsidRDefault="006C4F48">
      <w:pPr>
        <w:pStyle w:val="af9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примерной основной образовательной программы.</w:t>
      </w:r>
    </w:p>
    <w:p w:rsidR="00174059" w:rsidRDefault="00174059">
      <w:pPr>
        <w:pStyle w:val="af9"/>
        <w:spacing w:line="276" w:lineRule="auto"/>
        <w:ind w:left="1121"/>
        <w:jc w:val="both"/>
        <w:rPr>
          <w:bCs/>
          <w:sz w:val="28"/>
          <w:szCs w:val="28"/>
        </w:rPr>
      </w:pPr>
    </w:p>
    <w:p w:rsidR="00174059" w:rsidRDefault="006C4F48">
      <w:pPr>
        <w:pStyle w:val="af9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Примерная основная образовательная программа по направлению 45.04.02 Лингвистика призвана обеспечить:</w:t>
      </w:r>
    </w:p>
    <w:p w:rsidR="00174059" w:rsidRDefault="006C4F48">
      <w:pPr>
        <w:pStyle w:val="af9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подготовку высококвалифицированных кадров с</w:t>
      </w:r>
      <w:r w:rsidR="00A1306C">
        <w:rPr>
          <w:sz w:val="28"/>
          <w:szCs w:val="28"/>
        </w:rPr>
        <w:t xml:space="preserve"> квалификацией (степенью) «магистр», обладающих </w:t>
      </w:r>
      <w:r>
        <w:rPr>
          <w:sz w:val="28"/>
          <w:szCs w:val="28"/>
        </w:rPr>
        <w:t>глубокой фундаментальной теоретической и практической подготовкой в о</w:t>
      </w:r>
      <w:r w:rsidR="006F60D0">
        <w:rPr>
          <w:sz w:val="28"/>
          <w:szCs w:val="28"/>
        </w:rPr>
        <w:t>бласти лингвистики и избранной О</w:t>
      </w:r>
      <w:r>
        <w:rPr>
          <w:sz w:val="28"/>
          <w:szCs w:val="28"/>
        </w:rPr>
        <w:t>рганизацией направленностью (профилем) программы;</w:t>
      </w:r>
    </w:p>
    <w:p w:rsidR="00174059" w:rsidRDefault="006C4F48">
      <w:pPr>
        <w:pStyle w:val="af8"/>
        <w:spacing w:line="276" w:lineRule="auto"/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дальнейшее формирование всесторонне развитой личности, обладающей гражданской и социальной ответственностью, общ</w:t>
      </w:r>
      <w:r w:rsidR="00A1306C">
        <w:rPr>
          <w:rFonts w:ascii="Times New Roman" w:hAnsi="Times New Roman"/>
          <w:szCs w:val="28"/>
        </w:rPr>
        <w:t xml:space="preserve">ей культурой и толерантностью, </w:t>
      </w:r>
      <w:r>
        <w:rPr>
          <w:rFonts w:ascii="Times New Roman" w:hAnsi="Times New Roman"/>
          <w:szCs w:val="28"/>
        </w:rPr>
        <w:t>трудолюбием и стремлением к профе</w:t>
      </w:r>
      <w:r w:rsidR="00A1306C">
        <w:rPr>
          <w:rFonts w:ascii="Times New Roman" w:hAnsi="Times New Roman"/>
          <w:szCs w:val="28"/>
        </w:rPr>
        <w:t xml:space="preserve">ссиональному совершенствованию </w:t>
      </w:r>
      <w:r>
        <w:rPr>
          <w:rFonts w:ascii="Times New Roman" w:hAnsi="Times New Roman"/>
          <w:szCs w:val="28"/>
        </w:rPr>
        <w:t>в рамках непрерывного образования и самообразования;</w:t>
      </w:r>
    </w:p>
    <w:p w:rsidR="00174059" w:rsidRDefault="006C4F48">
      <w:pPr>
        <w:pStyle w:val="af8"/>
        <w:spacing w:line="276" w:lineRule="auto"/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дальнейшее развитие универсальных, общепрофессиональных и профессиональных компетенций в соответствии с требованиями ФГОС ВО с учетом направленности (профиля) подготовки, а также в соответс</w:t>
      </w:r>
      <w:r w:rsidR="006F60D0">
        <w:rPr>
          <w:rFonts w:ascii="Times New Roman" w:hAnsi="Times New Roman"/>
          <w:szCs w:val="28"/>
        </w:rPr>
        <w:t>твии с заявленными Организацией</w:t>
      </w:r>
      <w:r>
        <w:rPr>
          <w:rFonts w:ascii="Times New Roman" w:hAnsi="Times New Roman"/>
          <w:szCs w:val="28"/>
        </w:rPr>
        <w:t xml:space="preserve"> и избранными обучающимися видами профессиональной деятельности. </w:t>
      </w:r>
    </w:p>
    <w:p w:rsidR="00174059" w:rsidRDefault="00174059">
      <w:pPr>
        <w:pStyle w:val="af9"/>
        <w:spacing w:line="276" w:lineRule="auto"/>
        <w:ind w:left="284"/>
        <w:jc w:val="both"/>
        <w:rPr>
          <w:sz w:val="28"/>
          <w:szCs w:val="28"/>
        </w:rPr>
      </w:pPr>
    </w:p>
    <w:p w:rsidR="00174059" w:rsidRDefault="006C4F48">
      <w:pPr>
        <w:spacing w:line="276" w:lineRule="auto"/>
        <w:ind w:firstLine="59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Нормативные документы</w:t>
      </w:r>
      <w:r>
        <w:rPr>
          <w:rStyle w:val="a5"/>
          <w:bCs/>
          <w:sz w:val="28"/>
          <w:szCs w:val="28"/>
        </w:rPr>
        <w:footnoteReference w:id="4"/>
      </w:r>
      <w:r>
        <w:rPr>
          <w:bCs/>
          <w:sz w:val="28"/>
          <w:szCs w:val="28"/>
        </w:rPr>
        <w:t>.</w:t>
      </w:r>
    </w:p>
    <w:p w:rsidR="00174059" w:rsidRDefault="006C4F48">
      <w:pPr>
        <w:pStyle w:val="af9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Федеральный закон от 29 декабря 2012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года № 273-ФЗ «Об образовании в Российской Федерации»;</w:t>
      </w:r>
    </w:p>
    <w:p w:rsidR="00174059" w:rsidRDefault="006C4F4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:rsidR="00174059" w:rsidRDefault="006C4F4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Cs/>
          <w:color w:val="00000A"/>
          <w:sz w:val="28"/>
          <w:szCs w:val="28"/>
        </w:rPr>
        <w:t>Федеральный государственный образовательный стандарт по направлению подготовки (специальности) «45.04.02. Лингвистика» и уровню высшего образования «Магистратура», утвержденный приказом Минобрнауки России от 12 августа 2020 № 992 (далее – ФГОС ВО);</w:t>
      </w:r>
    </w:p>
    <w:p w:rsidR="00174059" w:rsidRDefault="006C4F48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>
        <w:rPr>
          <w:bCs/>
          <w:sz w:val="28"/>
          <w:szCs w:val="28"/>
        </w:rPr>
        <w:t>Минобрнауки России от 13 декабря 2013 года №1367 (далее – Порядок организации образовательной деятельности)</w:t>
      </w:r>
      <w:r>
        <w:rPr>
          <w:sz w:val="28"/>
          <w:szCs w:val="28"/>
        </w:rPr>
        <w:t>;</w:t>
      </w:r>
    </w:p>
    <w:p w:rsidR="00174059" w:rsidRDefault="006C4F48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>
        <w:rPr>
          <w:sz w:val="28"/>
          <w:szCs w:val="28"/>
        </w:rPr>
        <w:t>;</w:t>
      </w:r>
    </w:p>
    <w:p w:rsidR="00174059" w:rsidRDefault="006C4F4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1383.</w:t>
      </w:r>
    </w:p>
    <w:p w:rsidR="00174059" w:rsidRDefault="00174059">
      <w:pPr>
        <w:spacing w:line="276" w:lineRule="auto"/>
        <w:ind w:firstLine="596"/>
        <w:jc w:val="both"/>
        <w:rPr>
          <w:sz w:val="28"/>
          <w:szCs w:val="28"/>
        </w:rPr>
      </w:pPr>
    </w:p>
    <w:p w:rsidR="00174059" w:rsidRDefault="006C4F48">
      <w:pPr>
        <w:spacing w:line="276" w:lineRule="auto"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сокращений, используемых в тексте ПООП</w:t>
      </w:r>
    </w:p>
    <w:p w:rsidR="00174059" w:rsidRDefault="006C4F48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ВО – высшее образование;</w:t>
      </w:r>
    </w:p>
    <w:p w:rsidR="00174059" w:rsidRDefault="006C4F48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ФГОС ВО – Федеральный государственный образовательный стандарт высшего образования;</w:t>
      </w:r>
    </w:p>
    <w:p w:rsidR="00174059" w:rsidRDefault="006C4F48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ПООП – примерная основная образовательная программа;</w:t>
      </w:r>
    </w:p>
    <w:p w:rsidR="00174059" w:rsidRDefault="006C4F48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УК – универсальные компетенции;</w:t>
      </w:r>
    </w:p>
    <w:p w:rsidR="00174059" w:rsidRDefault="006C4F48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ОПК– общепрофессиональные компетенции;</w:t>
      </w:r>
    </w:p>
    <w:p w:rsidR="00174059" w:rsidRDefault="006C4F48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ПК– профессиональные компетенции;</w:t>
      </w:r>
    </w:p>
    <w:p w:rsidR="00174059" w:rsidRDefault="00A1306C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з.е. — зачётная единица;</w:t>
      </w:r>
    </w:p>
    <w:p w:rsidR="00174059" w:rsidRDefault="00A1306C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БМ</w:t>
      </w:r>
      <w:r w:rsidR="006C4F48">
        <w:rPr>
          <w:bCs/>
          <w:color w:val="00000A"/>
          <w:sz w:val="28"/>
          <w:szCs w:val="28"/>
        </w:rPr>
        <w:t xml:space="preserve"> – базов</w:t>
      </w:r>
      <w:r>
        <w:rPr>
          <w:bCs/>
          <w:color w:val="00000A"/>
          <w:sz w:val="28"/>
          <w:szCs w:val="28"/>
        </w:rPr>
        <w:t>ый модуль</w:t>
      </w:r>
      <w:r w:rsidR="006C4F48">
        <w:rPr>
          <w:bCs/>
          <w:color w:val="00000A"/>
          <w:sz w:val="28"/>
          <w:szCs w:val="28"/>
        </w:rPr>
        <w:t>;</w:t>
      </w:r>
    </w:p>
    <w:p w:rsidR="00174059" w:rsidRDefault="00A1306C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ПМ</w:t>
      </w:r>
      <w:r w:rsidR="006C4F48">
        <w:rPr>
          <w:bCs/>
          <w:color w:val="00000A"/>
          <w:sz w:val="28"/>
          <w:szCs w:val="28"/>
        </w:rPr>
        <w:t xml:space="preserve"> – </w:t>
      </w:r>
      <w:r>
        <w:rPr>
          <w:bCs/>
          <w:color w:val="00000A"/>
          <w:sz w:val="28"/>
          <w:szCs w:val="28"/>
        </w:rPr>
        <w:t>профильный модуль</w:t>
      </w:r>
      <w:r w:rsidR="006C4F48">
        <w:rPr>
          <w:bCs/>
          <w:color w:val="00000A"/>
          <w:sz w:val="28"/>
          <w:szCs w:val="28"/>
        </w:rPr>
        <w:t>;</w:t>
      </w:r>
    </w:p>
    <w:p w:rsidR="006F60D0" w:rsidRDefault="006F60D0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П – практика;</w:t>
      </w:r>
    </w:p>
    <w:p w:rsidR="00174059" w:rsidRDefault="006C4F48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ВКР – выпускная квалификационная работа.</w:t>
      </w:r>
    </w:p>
    <w:p w:rsidR="00174059" w:rsidRDefault="00174059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</w:p>
    <w:p w:rsidR="00174059" w:rsidRDefault="006C4F4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ХАРАКТЕРИСТИКА ПРОФЕССИОНАЛЬНОЙ ДЕЯТЕЛЬНОСТИ ВЫПУСКНИКОВ </w:t>
      </w:r>
    </w:p>
    <w:p w:rsidR="00174059" w:rsidRDefault="00174059">
      <w:pPr>
        <w:pStyle w:val="Default"/>
        <w:spacing w:line="276" w:lineRule="auto"/>
        <w:ind w:firstLine="596"/>
        <w:jc w:val="center"/>
        <w:rPr>
          <w:b/>
          <w:bCs/>
          <w:color w:val="00000A"/>
          <w:sz w:val="28"/>
          <w:szCs w:val="28"/>
        </w:rPr>
      </w:pPr>
    </w:p>
    <w:p w:rsidR="00174059" w:rsidRDefault="006C4F48">
      <w:pPr>
        <w:spacing w:line="276" w:lineRule="auto"/>
        <w:ind w:firstLine="5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Общее описание профессиональной деятельности выпускников</w:t>
      </w:r>
    </w:p>
    <w:p w:rsidR="00174059" w:rsidRDefault="00174059">
      <w:pPr>
        <w:spacing w:line="276" w:lineRule="auto"/>
        <w:ind w:firstLine="596"/>
        <w:jc w:val="both"/>
        <w:rPr>
          <w:sz w:val="28"/>
          <w:szCs w:val="28"/>
        </w:rPr>
      </w:pP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rPr>
          <w:rFonts w:eastAsia="Calibri"/>
        </w:rPr>
        <w:t>Области профессиональной деятельности</w:t>
      </w:r>
      <w:r>
        <w:rPr>
          <w:rStyle w:val="a5"/>
          <w:rFonts w:eastAsia="Calibri"/>
        </w:rPr>
        <w:footnoteReference w:id="5"/>
      </w:r>
      <w:r>
        <w:rPr>
          <w:rFonts w:eastAsia="Calibri"/>
        </w:rPr>
        <w:t xml:space="preserve"> и (или) сферы профессиональной деятельности, в которых выпускники, освоившие программу магистратуры, могут осуществлять профессиональную деятельность: 01 Образование и наука (в сферах: реализации основных общеобразовательных программ, образовательных программ среднего профессионального образования, высшего образования, дополнительных образовательных программ; научных исследований</w:t>
      </w:r>
      <w:r>
        <w:t>)</w:t>
      </w:r>
      <w:r>
        <w:rPr>
          <w:rFonts w:eastAsia="Calibri"/>
        </w:rPr>
        <w:t>; сфера межъязыковой и межкультурной коммуникации.</w:t>
      </w:r>
    </w:p>
    <w:p w:rsidR="00174059" w:rsidRDefault="006C4F48">
      <w:pPr>
        <w:pStyle w:val="ConsPlusNormal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74059" w:rsidRDefault="006C4F48">
      <w:pPr>
        <w:spacing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направленности </w:t>
      </w:r>
      <w:r w:rsidR="00A1306C">
        <w:rPr>
          <w:sz w:val="28"/>
          <w:szCs w:val="28"/>
        </w:rPr>
        <w:t xml:space="preserve">(профиля) </w:t>
      </w:r>
      <w:r>
        <w:rPr>
          <w:sz w:val="28"/>
          <w:szCs w:val="28"/>
        </w:rPr>
        <w:t>программы магистратуры  выпускники готовятся к решению задач профессиональной деятельности следующих типов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: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педагогический; 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переводческий; 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консультационный; </w:t>
      </w:r>
    </w:p>
    <w:p w:rsidR="00174059" w:rsidRDefault="006C4F48">
      <w:pPr>
        <w:spacing w:line="276" w:lineRule="auto"/>
        <w:ind w:firstLine="567"/>
      </w:pPr>
      <w:r>
        <w:rPr>
          <w:bCs/>
          <w:sz w:val="28"/>
          <w:szCs w:val="28"/>
        </w:rPr>
        <w:t>– научно-исследовательский;</w:t>
      </w:r>
    </w:p>
    <w:p w:rsidR="00174059" w:rsidRDefault="006C4F48">
      <w:pPr>
        <w:spacing w:line="276" w:lineRule="auto"/>
        <w:ind w:firstLine="567"/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аналитический; </w:t>
      </w:r>
    </w:p>
    <w:p w:rsidR="00174059" w:rsidRDefault="006C4F48">
      <w:pPr>
        <w:spacing w:line="276" w:lineRule="auto"/>
        <w:ind w:firstLine="567"/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организационно-управленческий.</w:t>
      </w:r>
    </w:p>
    <w:p w:rsidR="00174059" w:rsidRDefault="00174059">
      <w:pPr>
        <w:spacing w:line="276" w:lineRule="auto"/>
        <w:rPr>
          <w:sz w:val="28"/>
          <w:szCs w:val="28"/>
        </w:rPr>
      </w:pPr>
    </w:p>
    <w:p w:rsidR="00174059" w:rsidRDefault="00174059">
      <w:pPr>
        <w:spacing w:line="276" w:lineRule="auto"/>
        <w:ind w:firstLine="596"/>
        <w:jc w:val="both"/>
        <w:rPr>
          <w:sz w:val="28"/>
          <w:szCs w:val="28"/>
        </w:rPr>
      </w:pPr>
    </w:p>
    <w:p w:rsidR="00174059" w:rsidRDefault="006C4F48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Перечень основных объектов (или областей знания) профессиональной деятельности выпускников</w:t>
      </w:r>
      <w:r>
        <w:rPr>
          <w:rStyle w:val="a5"/>
          <w:spacing w:val="-7"/>
          <w:sz w:val="28"/>
          <w:szCs w:val="28"/>
        </w:rPr>
        <w:footnoteReference w:id="7"/>
      </w:r>
      <w:r>
        <w:rPr>
          <w:spacing w:val="-7"/>
          <w:sz w:val="28"/>
          <w:szCs w:val="28"/>
        </w:rPr>
        <w:t xml:space="preserve">: 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иностранные языки и культуры;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теория изучаемых языков и культур;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межъязыковая и межкультурная коммуникация;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теория межкультурной коммуникации;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перевод и переводоведение;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лингводидактика;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методика п</w:t>
      </w:r>
      <w:r w:rsidR="00A1306C">
        <w:rPr>
          <w:sz w:val="28"/>
          <w:szCs w:val="28"/>
        </w:rPr>
        <w:t xml:space="preserve">реподавания иностранных языков </w:t>
      </w:r>
      <w:r>
        <w:rPr>
          <w:sz w:val="28"/>
          <w:szCs w:val="28"/>
        </w:rPr>
        <w:t>и культур;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методика преподавания перевода.</w:t>
      </w:r>
    </w:p>
    <w:p w:rsidR="00174059" w:rsidRDefault="00174059">
      <w:pPr>
        <w:pStyle w:val="Default"/>
        <w:spacing w:line="276" w:lineRule="auto"/>
        <w:ind w:firstLine="596"/>
        <w:jc w:val="both"/>
        <w:rPr>
          <w:bCs/>
          <w:i/>
          <w:color w:val="00000A"/>
          <w:sz w:val="28"/>
          <w:szCs w:val="28"/>
        </w:rPr>
      </w:pPr>
    </w:p>
    <w:p w:rsidR="00174059" w:rsidRDefault="006C4F48">
      <w:pPr>
        <w:spacing w:line="276" w:lineRule="auto"/>
        <w:ind w:firstLine="5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Перечень профессиональных </w:t>
      </w:r>
      <w:r>
        <w:rPr>
          <w:b/>
          <w:spacing w:val="-4"/>
          <w:sz w:val="28"/>
          <w:szCs w:val="28"/>
        </w:rPr>
        <w:t>стандартов</w:t>
      </w:r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соотнесенных с федеральным государственным образовательным стандартом по направлению подготовки, приведен в Приложении 1. </w:t>
      </w:r>
    </w:p>
    <w:p w:rsidR="00174059" w:rsidRDefault="006C4F48">
      <w:pPr>
        <w:spacing w:line="276" w:lineRule="auto"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магистратуры по направлению подготовки </w:t>
      </w:r>
      <w:r w:rsidR="00CA6077">
        <w:rPr>
          <w:i/>
          <w:sz w:val="28"/>
          <w:szCs w:val="28"/>
        </w:rPr>
        <w:t>45. 04.02 Лингвистика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представлен в Приложении 2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174059" w:rsidRDefault="00174059">
      <w:pPr>
        <w:spacing w:line="276" w:lineRule="auto"/>
        <w:ind w:firstLine="596"/>
        <w:jc w:val="both"/>
        <w:rPr>
          <w:sz w:val="28"/>
          <w:szCs w:val="28"/>
        </w:rPr>
      </w:pPr>
    </w:p>
    <w:p w:rsidR="00174059" w:rsidRDefault="006C4F48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Перечень основных задач профессиональной деятельности выпускников (по типам) </w:t>
      </w:r>
    </w:p>
    <w:p w:rsidR="00174059" w:rsidRDefault="006C4F48">
      <w:pPr>
        <w:shd w:val="clear" w:color="auto" w:fill="FFFFFF"/>
        <w:spacing w:line="276" w:lineRule="auto"/>
        <w:ind w:left="956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Таблица 2.1</w:t>
      </w:r>
    </w:p>
    <w:tbl>
      <w:tblPr>
        <w:tblW w:w="1006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098"/>
        <w:gridCol w:w="2387"/>
        <w:gridCol w:w="2615"/>
        <w:gridCol w:w="2965"/>
      </w:tblGrid>
      <w:tr w:rsidR="00174059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Область профессиональной деятельности </w:t>
            </w:r>
            <w:r>
              <w:rPr>
                <w:b/>
                <w:sz w:val="22"/>
                <w:szCs w:val="22"/>
              </w:rPr>
              <w:br/>
              <w:t>(по Реестру Минтруда)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174059" w:rsidRDefault="006C4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174059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 Образование и наука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реализация образовательных программ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сфере дошкольного, начального общего, основного и среднего общего образования, среднего профессионального образования, высшего образования, дополнительного образования в области обучения иностранным языкам и культурам.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 w:rsidP="009C12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процесс и образовательные программы  в системе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дошкольного, начального общего, основного и среднего общего образования, среднего профессионального образования, высшего образования, дополнительного образования.</w:t>
            </w:r>
          </w:p>
        </w:tc>
      </w:tr>
      <w:tr w:rsidR="00174059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Переводческий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 межъязыкового общения в различных профессиональных сферах; выполнение функций посредника в сфере межкультурной коммуникации.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Межъязыковая и межкультурная коммуникация, теория и практика перевода.</w:t>
            </w:r>
          </w:p>
        </w:tc>
      </w:tr>
      <w:tr w:rsidR="00174059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Консультационный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Прогнозирование и моделирование потенциальных ситуаций общения между представителями различных культур и социумов с целью преодоления коммуникативных помех и предотвращения конфликтных ситуаций. </w:t>
            </w:r>
          </w:p>
          <w:p w:rsidR="00174059" w:rsidRDefault="00174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практика межкультурной коммуникации; иностранные языки и культуры  стран изучаемых языков.</w:t>
            </w:r>
          </w:p>
        </w:tc>
      </w:tr>
      <w:tr w:rsidR="00174059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проблем межкультурной коммуникации, влияющих на эффективность межкультурных и межъязыковых контактов.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эмпирических исследований по анализу проблемных ситуаций и диссонансов в сфере межкультурной коммуникации.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практика межъязыковой и межкультурной коммуникации.</w:t>
            </w:r>
          </w:p>
        </w:tc>
      </w:tr>
      <w:tr w:rsidR="00174059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и руководство коллективами, решающими образовательные и лингвистические задачи.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организация учебной, научно-исследовательской, проектной, учебно-профессиональной деятельности обучающихся.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деловых переговоров, конференций, симпозиумов, семинаров с использованием нескольких рабочих языков.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конфликтных ситуаций в сфере межкультурной коммуникации.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наука, теория и практика  межъязыковой и межкультурной коммуникации.</w:t>
            </w:r>
          </w:p>
        </w:tc>
      </w:tr>
      <w:tr w:rsidR="00174059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научных исследований в области теории изучаемых иностранных языков и культур,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 и практики межъязыковой и межкультурной коммуникации,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лингводидактики,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преподавания иностранных языков  и культур, переводоведения,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преподавания перевода.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и частная лингвистические теории, межъязыковая и межкультурная коммуникация, теория и методика обучения иностранным языкам и культурам, </w:t>
            </w:r>
          </w:p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и переводоведение.</w:t>
            </w:r>
          </w:p>
        </w:tc>
      </w:tr>
    </w:tbl>
    <w:p w:rsidR="00174059" w:rsidRDefault="00174059">
      <w:pPr>
        <w:pStyle w:val="af9"/>
        <w:spacing w:line="276" w:lineRule="auto"/>
        <w:ind w:left="1316"/>
        <w:jc w:val="center"/>
        <w:rPr>
          <w:sz w:val="26"/>
          <w:szCs w:val="26"/>
        </w:rPr>
      </w:pPr>
    </w:p>
    <w:p w:rsidR="00174059" w:rsidRDefault="0017405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174059" w:rsidRDefault="006C4F48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ОБЩАЯ ХАРАКТЕРИСТИКА ОБРАЗОВАТЕЛЬНЫХ ПРОГРАММ, РЕАЛИЗУЕМЫХ В РАМКАХ НАПРАВЛЕНИЯ ПОДГОТОВКИ 45.04.02 Лингвистика </w:t>
      </w:r>
    </w:p>
    <w:p w:rsidR="00174059" w:rsidRDefault="00174059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</w:p>
    <w:p w:rsidR="00174059" w:rsidRDefault="006C4F48">
      <w:pPr>
        <w:shd w:val="clear" w:color="auto" w:fill="FFFFFF"/>
        <w:spacing w:line="276" w:lineRule="auto"/>
        <w:ind w:firstLine="5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Направленности (профили) образовательных программ в рамках направления подготовки (специальности) </w:t>
      </w:r>
    </w:p>
    <w:p w:rsidR="00174059" w:rsidRDefault="006C4F48">
      <w:pPr>
        <w:shd w:val="clear" w:color="auto" w:fill="FFFFFF"/>
        <w:spacing w:line="276" w:lineRule="auto"/>
        <w:ind w:firstLine="596"/>
        <w:jc w:val="both"/>
      </w:pPr>
      <w:r>
        <w:rPr>
          <w:sz w:val="28"/>
          <w:szCs w:val="28"/>
        </w:rPr>
        <w:t>На основе анализа отечественного и зарубежного опыта, международных норм и ста</w:t>
      </w:r>
      <w:r w:rsidR="00217F40">
        <w:rPr>
          <w:sz w:val="28"/>
          <w:szCs w:val="28"/>
        </w:rPr>
        <w:t>ндартов, форсайт-сессии и т.п. О</w:t>
      </w:r>
      <w:r>
        <w:rPr>
          <w:sz w:val="28"/>
          <w:szCs w:val="28"/>
        </w:rPr>
        <w:t>рганизации могут в рамках направления 45.04.02 Лингвистика реализовывать различные направленности (проф</w:t>
      </w:r>
      <w:r w:rsidR="003C43CF">
        <w:rPr>
          <w:sz w:val="28"/>
          <w:szCs w:val="28"/>
        </w:rPr>
        <w:t xml:space="preserve">или) образовательных программ, </w:t>
      </w:r>
      <w:r>
        <w:rPr>
          <w:sz w:val="28"/>
          <w:szCs w:val="28"/>
        </w:rPr>
        <w:t xml:space="preserve">при условии соблюдения параметров соотношения профильной и базовой частей. Объем </w:t>
      </w:r>
      <w:r w:rsidR="00217F40">
        <w:rPr>
          <w:sz w:val="28"/>
          <w:szCs w:val="28"/>
        </w:rPr>
        <w:t>обязательного (</w:t>
      </w:r>
      <w:r>
        <w:rPr>
          <w:sz w:val="28"/>
          <w:szCs w:val="28"/>
        </w:rPr>
        <w:t>базового</w:t>
      </w:r>
      <w:r w:rsidR="00217F40">
        <w:rPr>
          <w:sz w:val="28"/>
          <w:szCs w:val="28"/>
        </w:rPr>
        <w:t>)</w:t>
      </w:r>
      <w:r>
        <w:rPr>
          <w:sz w:val="28"/>
          <w:szCs w:val="28"/>
        </w:rPr>
        <w:t xml:space="preserve"> модуля составляет 60 процентов общего объема программы магистратуры.</w:t>
      </w:r>
    </w:p>
    <w:p w:rsidR="00174059" w:rsidRDefault="00174059">
      <w:pPr>
        <w:pStyle w:val="Default"/>
        <w:spacing w:line="276" w:lineRule="auto"/>
        <w:jc w:val="both"/>
        <w:rPr>
          <w:iCs/>
          <w:color w:val="00000A"/>
          <w:sz w:val="28"/>
          <w:szCs w:val="28"/>
        </w:rPr>
      </w:pPr>
    </w:p>
    <w:p w:rsidR="00174059" w:rsidRDefault="006C4F48">
      <w:pPr>
        <w:shd w:val="clear" w:color="auto" w:fill="FFFFFF"/>
        <w:spacing w:line="276" w:lineRule="auto"/>
        <w:ind w:firstLine="596"/>
        <w:jc w:val="both"/>
      </w:pPr>
      <w:r>
        <w:rPr>
          <w:b/>
          <w:spacing w:val="-7"/>
          <w:sz w:val="28"/>
          <w:szCs w:val="28"/>
        </w:rPr>
        <w:t>3.2</w:t>
      </w:r>
      <w:r>
        <w:rPr>
          <w:rStyle w:val="a5"/>
          <w:b/>
          <w:spacing w:val="-7"/>
          <w:sz w:val="28"/>
          <w:szCs w:val="28"/>
        </w:rPr>
        <w:footnoteReference w:id="9"/>
      </w:r>
      <w:r>
        <w:rPr>
          <w:b/>
          <w:spacing w:val="-7"/>
          <w:sz w:val="28"/>
          <w:szCs w:val="28"/>
        </w:rPr>
        <w:t>. Квалификация, присваиваемая выпускникам образовательных программ</w:t>
      </w:r>
      <w:r w:rsidR="003C43CF">
        <w:rPr>
          <w:b/>
          <w:spacing w:val="-7"/>
          <w:sz w:val="28"/>
          <w:szCs w:val="28"/>
        </w:rPr>
        <w:t> </w:t>
      </w:r>
      <w:r>
        <w:rPr>
          <w:bCs/>
          <w:sz w:val="28"/>
          <w:szCs w:val="28"/>
        </w:rPr>
        <w:t xml:space="preserve">– </w:t>
      </w:r>
      <w:r>
        <w:rPr>
          <w:spacing w:val="-7"/>
          <w:sz w:val="28"/>
          <w:szCs w:val="28"/>
        </w:rPr>
        <w:t>магистр.</w:t>
      </w:r>
    </w:p>
    <w:p w:rsidR="00174059" w:rsidRDefault="006C4F48">
      <w:pPr>
        <w:shd w:val="clear" w:color="auto" w:fill="FFFFFF"/>
        <w:spacing w:line="276" w:lineRule="auto"/>
        <w:ind w:firstLine="596"/>
        <w:jc w:val="both"/>
      </w:pPr>
      <w:r>
        <w:rPr>
          <w:b/>
          <w:spacing w:val="-7"/>
          <w:sz w:val="28"/>
          <w:szCs w:val="28"/>
        </w:rPr>
        <w:t xml:space="preserve">3.3. Объем программы </w:t>
      </w:r>
      <w:r>
        <w:rPr>
          <w:spacing w:val="-7"/>
          <w:sz w:val="28"/>
          <w:szCs w:val="28"/>
        </w:rPr>
        <w:t>– 120 зачетных единиц (далее – з.е.).</w:t>
      </w:r>
    </w:p>
    <w:p w:rsidR="00174059" w:rsidRDefault="006C4F48">
      <w:pPr>
        <w:shd w:val="clear" w:color="auto" w:fill="FFFFFF"/>
        <w:spacing w:line="276" w:lineRule="auto"/>
        <w:ind w:firstLine="596"/>
        <w:jc w:val="both"/>
      </w:pPr>
      <w:r>
        <w:rPr>
          <w:b/>
          <w:sz w:val="28"/>
          <w:szCs w:val="28"/>
        </w:rPr>
        <w:t>3.4. Формы обучения</w:t>
      </w:r>
      <w:r>
        <w:rPr>
          <w:b/>
          <w:spacing w:val="-7"/>
          <w:sz w:val="28"/>
          <w:szCs w:val="28"/>
        </w:rPr>
        <w:t>:</w:t>
      </w:r>
      <w:r>
        <w:rPr>
          <w:spacing w:val="-7"/>
          <w:sz w:val="28"/>
          <w:szCs w:val="28"/>
        </w:rPr>
        <w:t xml:space="preserve"> очная, очно-заочная, заочная.</w:t>
      </w:r>
    </w:p>
    <w:p w:rsidR="00174059" w:rsidRDefault="006C4F48">
      <w:pPr>
        <w:shd w:val="clear" w:color="auto" w:fill="FFFFFF"/>
        <w:spacing w:line="276" w:lineRule="auto"/>
        <w:ind w:firstLine="596"/>
        <w:jc w:val="both"/>
      </w:pPr>
      <w:r>
        <w:rPr>
          <w:b/>
          <w:spacing w:val="-7"/>
          <w:sz w:val="28"/>
          <w:szCs w:val="28"/>
        </w:rPr>
        <w:t>3.5. Срок получения образования:</w:t>
      </w:r>
    </w:p>
    <w:p w:rsidR="00174059" w:rsidRDefault="006C4F48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pacing w:val="-7"/>
          <w:sz w:val="28"/>
          <w:szCs w:val="28"/>
        </w:rPr>
        <w:t>при очной форме обучения – 2 года,</w:t>
      </w:r>
    </w:p>
    <w:p w:rsidR="00174059" w:rsidRDefault="006C4F48">
      <w:pPr>
        <w:shd w:val="clear" w:color="auto" w:fill="FFFFFF"/>
        <w:spacing w:line="276" w:lineRule="auto"/>
        <w:ind w:firstLine="596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iCs/>
          <w:sz w:val="28"/>
          <w:szCs w:val="28"/>
        </w:rPr>
        <w:t>при очно-заочной форме обучения – 3 года,</w:t>
      </w:r>
    </w:p>
    <w:p w:rsidR="00174059" w:rsidRDefault="006C4F48">
      <w:pPr>
        <w:shd w:val="clear" w:color="auto" w:fill="FFFFFF"/>
        <w:spacing w:line="276" w:lineRule="auto"/>
        <w:ind w:firstLine="596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iCs/>
          <w:sz w:val="28"/>
          <w:szCs w:val="28"/>
        </w:rPr>
        <w:t>при заочной форме обучения – 3 года.</w:t>
      </w:r>
    </w:p>
    <w:p w:rsidR="00174059" w:rsidRDefault="00174059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:rsidR="00174059" w:rsidRDefault="006C4F48">
      <w:pPr>
        <w:pStyle w:val="Default"/>
        <w:spacing w:line="276" w:lineRule="auto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sz w:val="28"/>
          <w:szCs w:val="28"/>
        </w:rPr>
        <w:t>Раздел 4. ПЛАНИРУЕМЫЕ РЕЗУЛЬТАТЫ ОСВОЕНИЯ ОБРАЗОВАТЕЛЬНОЙ ПРОГРАММЫ</w:t>
      </w:r>
    </w:p>
    <w:p w:rsidR="00174059" w:rsidRDefault="00174059">
      <w:pPr>
        <w:spacing w:line="276" w:lineRule="auto"/>
        <w:jc w:val="both"/>
        <w:rPr>
          <w:b/>
          <w:iCs/>
          <w:sz w:val="28"/>
          <w:szCs w:val="28"/>
        </w:rPr>
      </w:pPr>
    </w:p>
    <w:p w:rsidR="00174059" w:rsidRDefault="006C4F48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r>
        <w:rPr>
          <w:rStyle w:val="a5"/>
          <w:b/>
          <w:bCs/>
          <w:iCs/>
          <w:sz w:val="28"/>
          <w:szCs w:val="28"/>
        </w:rPr>
        <w:footnoteReference w:id="10"/>
      </w:r>
    </w:p>
    <w:p w:rsidR="00174059" w:rsidRDefault="006C4F48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4.1.1. Универсальные компетенции выпускников и индикаторы их достижения </w:t>
      </w:r>
    </w:p>
    <w:p w:rsidR="00174059" w:rsidRDefault="00174059">
      <w:pPr>
        <w:spacing w:line="276" w:lineRule="auto"/>
        <w:jc w:val="both"/>
        <w:rPr>
          <w:b/>
          <w:iCs/>
          <w:sz w:val="28"/>
          <w:szCs w:val="28"/>
        </w:rPr>
      </w:pPr>
    </w:p>
    <w:p w:rsidR="00174059" w:rsidRDefault="006C4F48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4.1</w:t>
      </w:r>
    </w:p>
    <w:tbl>
      <w:tblPr>
        <w:tblStyle w:val="aff7"/>
        <w:tblW w:w="10456" w:type="dxa"/>
        <w:tblLook w:val="04A0" w:firstRow="1" w:lastRow="0" w:firstColumn="1" w:lastColumn="0" w:noHBand="0" w:noVBand="1"/>
      </w:tblPr>
      <w:tblGrid>
        <w:gridCol w:w="2514"/>
        <w:gridCol w:w="2836"/>
        <w:gridCol w:w="5106"/>
      </w:tblGrid>
      <w:tr w:rsidR="00174059">
        <w:tc>
          <w:tcPr>
            <w:tcW w:w="2514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2836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6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74059">
        <w:tc>
          <w:tcPr>
            <w:tcW w:w="2514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Системное и к</w:t>
            </w:r>
            <w:r>
              <w:rPr>
                <w:b/>
                <w:sz w:val="24"/>
                <w:szCs w:val="24"/>
              </w:rPr>
              <w:t>ритическое мышление</w:t>
            </w:r>
          </w:p>
        </w:tc>
        <w:tc>
          <w:tcPr>
            <w:tcW w:w="2836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5106" w:type="dxa"/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227" w:hanging="227"/>
            </w:pPr>
            <w:r>
              <w:rPr>
                <w:sz w:val="24"/>
                <w:szCs w:val="24"/>
              </w:rPr>
              <w:t xml:space="preserve">Анализирует проблемную ситуацию как систему, выявляя ее составляющие и связи между ними. 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227" w:hanging="227"/>
            </w:pPr>
            <w:r>
              <w:rPr>
                <w:sz w:val="24"/>
                <w:szCs w:val="24"/>
              </w:rPr>
              <w:t>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227" w:hanging="227"/>
            </w:pPr>
            <w:r>
              <w:rPr>
                <w:sz w:val="24"/>
                <w:szCs w:val="24"/>
              </w:rPr>
              <w:t>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174059">
        <w:tc>
          <w:tcPr>
            <w:tcW w:w="2514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2836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УК-2</w:t>
            </w:r>
            <w:r>
              <w:rPr>
                <w:sz w:val="24"/>
                <w:szCs w:val="24"/>
              </w:rPr>
              <w:t xml:space="preserve"> Способен управлять проектом на всех этапах его жизненного цикла.</w:t>
            </w:r>
          </w:p>
        </w:tc>
        <w:tc>
          <w:tcPr>
            <w:tcW w:w="5106" w:type="dxa"/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Способен видеть образ результата деятельности и планировать последовательность шагов для достижения данного результата.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Формирует план-график реализации проекта в целом и план контроля его выполнения.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174059">
        <w:tc>
          <w:tcPr>
            <w:tcW w:w="2514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836" w:type="dxa"/>
            <w:shd w:val="clear" w:color="auto" w:fill="auto"/>
          </w:tcPr>
          <w:p w:rsidR="00174059" w:rsidRDefault="006C4F48">
            <w:pPr>
              <w:widowControl w:val="0"/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 xml:space="preserve">УК- 3 </w:t>
            </w:r>
            <w:r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6" w:type="dxa"/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Вырабатывает стратегию сотрудничества и на ее основе организует работу команды для достижения поставленной цели.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Предвидит результаты (последствия) как личных, так и коллективных действий.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174059">
        <w:tc>
          <w:tcPr>
            <w:tcW w:w="2514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836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 xml:space="preserve">УК-4 </w:t>
            </w:r>
            <w:r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      </w:r>
          </w:p>
        </w:tc>
        <w:tc>
          <w:tcPr>
            <w:tcW w:w="5106" w:type="dxa"/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rFonts w:eastAsia="Calibri"/>
                <w:sz w:val="24"/>
                <w:szCs w:val="24"/>
              </w:rPr>
              <w:t>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rFonts w:eastAsia="Calibri"/>
                <w:sz w:val="24"/>
                <w:szCs w:val="24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rFonts w:eastAsia="Calibri"/>
                <w:sz w:val="24"/>
                <w:szCs w:val="24"/>
              </w:rPr>
              <w:t>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174059">
        <w:tc>
          <w:tcPr>
            <w:tcW w:w="2514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2836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УК-5</w:t>
            </w:r>
            <w:r>
              <w:rPr>
                <w:sz w:val="24"/>
                <w:szCs w:val="24"/>
              </w:rPr>
              <w:t xml:space="preserve"> 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5106" w:type="dxa"/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174059">
        <w:tc>
          <w:tcPr>
            <w:tcW w:w="2514" w:type="dxa"/>
            <w:shd w:val="clear" w:color="auto" w:fill="auto"/>
          </w:tcPr>
          <w:p w:rsidR="00174059" w:rsidRDefault="006C4F48">
            <w:pPr>
              <w:widowControl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Самоорганизация и саморазвитие </w:t>
            </w:r>
            <w:r>
              <w:rPr>
                <w:rFonts w:eastAsia="Calibri"/>
                <w:b/>
                <w:bCs/>
                <w:sz w:val="24"/>
                <w:szCs w:val="24"/>
              </w:rPr>
              <w:t>(в т.ч. здоровьесбережение)</w:t>
            </w:r>
          </w:p>
        </w:tc>
        <w:tc>
          <w:tcPr>
            <w:tcW w:w="2836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УК-6</w:t>
            </w:r>
            <w:r>
              <w:rPr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её совершенствования на основе самооценки.</w:t>
            </w:r>
          </w:p>
        </w:tc>
        <w:tc>
          <w:tcPr>
            <w:tcW w:w="5106" w:type="dxa"/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Находит и творчески использует имеющийся опыт в соответствии с задачами саморазвития.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Самостоятельно выявляет мотивы и стимулы для саморазвития, определяя реалистические цели профессионального роста.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</w:tbl>
    <w:p w:rsidR="00174059" w:rsidRDefault="00174059">
      <w:pPr>
        <w:spacing w:line="276" w:lineRule="auto"/>
        <w:jc w:val="both"/>
        <w:rPr>
          <w:b/>
          <w:iCs/>
          <w:sz w:val="28"/>
          <w:szCs w:val="28"/>
        </w:rPr>
      </w:pPr>
    </w:p>
    <w:p w:rsidR="00174059" w:rsidRDefault="00174059">
      <w:pPr>
        <w:spacing w:line="276" w:lineRule="auto"/>
        <w:jc w:val="both"/>
        <w:rPr>
          <w:b/>
          <w:iCs/>
          <w:sz w:val="28"/>
          <w:szCs w:val="28"/>
        </w:rPr>
      </w:pPr>
    </w:p>
    <w:p w:rsidR="00174059" w:rsidRDefault="00174059">
      <w:pPr>
        <w:spacing w:line="276" w:lineRule="auto"/>
        <w:jc w:val="both"/>
        <w:rPr>
          <w:b/>
          <w:iCs/>
          <w:sz w:val="28"/>
          <w:szCs w:val="28"/>
        </w:rPr>
      </w:pPr>
    </w:p>
    <w:p w:rsidR="00174059" w:rsidRDefault="00174059">
      <w:pPr>
        <w:spacing w:line="276" w:lineRule="auto"/>
        <w:jc w:val="both"/>
        <w:rPr>
          <w:b/>
          <w:iCs/>
          <w:sz w:val="28"/>
          <w:szCs w:val="28"/>
        </w:rPr>
      </w:pPr>
    </w:p>
    <w:p w:rsidR="00174059" w:rsidRDefault="006C4F48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4.1.2. Общепрофессиональные компетенции выпускников и индикаторы их достижения</w:t>
      </w:r>
    </w:p>
    <w:p w:rsidR="00174059" w:rsidRDefault="006C4F48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4.2</w:t>
      </w:r>
    </w:p>
    <w:tbl>
      <w:tblPr>
        <w:tblStyle w:val="aff7"/>
        <w:tblW w:w="10456" w:type="dxa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общепрофес-сиональных компетенций</w:t>
            </w:r>
            <w:r>
              <w:rPr>
                <w:rStyle w:val="a5"/>
                <w:b/>
                <w:sz w:val="24"/>
                <w:szCs w:val="24"/>
              </w:rPr>
              <w:footnoteReference w:id="11"/>
            </w: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174059">
        <w:tc>
          <w:tcPr>
            <w:tcW w:w="1951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ОПК-1</w:t>
            </w:r>
            <w:r>
              <w:rPr>
                <w:sz w:val="24"/>
                <w:szCs w:val="24"/>
              </w:rPr>
              <w:t xml:space="preserve"> 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языка.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7"/>
              </w:numPr>
              <w:suppressAutoHyphens/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междисциплинарные связи изучаемых дисциплин, структурирует и интегрирует знания из профильных областей профессиональной деятельности.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изучает речевую деятельность носителей изучаемого языка, учитывает социальные и прагматические аспекты коммуникативного поведения.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uppressAutoHyphens/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языковые явления и процессы, отражающие функционирование изучаемого иностранного  языка в синхронии и диахронии, в единстве выполняемых ими когнитивных и коммуникативных функций.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анализирует вербализацию культурно значимых концептов, отраженную в языковой данности соответствующего периода развития иноязычного социума.</w:t>
            </w:r>
          </w:p>
        </w:tc>
      </w:tr>
      <w:tr w:rsidR="00174059">
        <w:tc>
          <w:tcPr>
            <w:tcW w:w="1951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языках.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использует современный понятийный научный аппарат применительно к русскому и изучаемому иностранному  языку, учитывает динамику развития избранной  области научной и профессиональной деятельности.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 реализует аргументативную стратегию  в профессионально значимых видах письменной и устной коммуникации.</w:t>
            </w:r>
          </w:p>
        </w:tc>
      </w:tr>
      <w:tr w:rsidR="00174059">
        <w:tc>
          <w:tcPr>
            <w:tcW w:w="1951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ОПК-3</w:t>
            </w:r>
            <w:r>
              <w:rPr>
                <w:sz w:val="24"/>
                <w:szCs w:val="24"/>
              </w:rPr>
              <w:t xml:space="preserve"> Способен применять в профессиональной деятельности общедидактические принципы обучения и воспитания, использовать современные методики и технологии организации образовательного процесса.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7"/>
              </w:numPr>
              <w:suppressAutoHyphens/>
              <w:spacing w:line="276" w:lineRule="auto"/>
              <w:ind w:left="317" w:hanging="28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Применяет современные подходы в обучении иностранным языкам и профильным дисциплинам магистерской программы, обеспечивающие развитие языковых, интеллектуальных и познавательных способностей, ценностных ориентаций обучающихся, готовности  к участию в диалоге культур, дальнейшее самообразование посредством изучаемых языков.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uppressAutoHyphens/>
              <w:spacing w:line="276" w:lineRule="auto"/>
              <w:ind w:left="317" w:hanging="28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 языкам.</w:t>
            </w:r>
          </w:p>
        </w:tc>
      </w:tr>
      <w:tr w:rsidR="00174059">
        <w:tc>
          <w:tcPr>
            <w:tcW w:w="1951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ОПК-4</w:t>
            </w:r>
            <w:r>
              <w:rPr>
                <w:sz w:val="24"/>
                <w:szCs w:val="24"/>
              </w:rPr>
              <w:t xml:space="preserve">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общения.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Адекватно интерпретирует коммуникативные намерения собеседника и коммуникативные цели высказывания,  полно извлекает фактуальную, концептуальную и эстетическую информацию. 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Адекватно определяет жанр речевого произведения и его принадлежность к официальному, нейтральному и неофициальному регистрам общения. 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Владеет дискурсивными способами порождения связных текстов</w:t>
            </w:r>
            <w:r>
              <w:rPr>
                <w:sz w:val="24"/>
                <w:szCs w:val="24"/>
              </w:rPr>
              <w:t xml:space="preserve"> официального, нейтрального и неофициального регистров общения</w:t>
            </w:r>
            <w:r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Адекватно использует функциональный спектр языковых средств организации целого текста для достижения 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Полно выражает 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Корректно порождает основные речевые формы высказывания: повествование, описание, рассуждение.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Достигает ясности, логичности,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174059">
        <w:tc>
          <w:tcPr>
            <w:tcW w:w="1951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ОПК- 5</w:t>
            </w:r>
            <w:r>
              <w:rPr>
                <w:sz w:val="24"/>
                <w:szCs w:val="24"/>
              </w:rPr>
              <w:t xml:space="preserve">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социуме.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взаимосвязь и взаимовлияние лингвистических и экстралингвистических факторов межкультурной коммуникации.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идентифицирует лингвокультурную специфику речевой  деятельности участников межкультурного взаимодействия.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реализует собственные цели взаимодействия, учитывая ценности и представления, присущие культуре изучаемого языка.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социокультурные и этические нормы поведения, принятые в иноязычном социуме.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модели типичных социальных ситуаций, типичные сценарии взаимодействия участников межкультурной коммуникации.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этикетные формулы, принятые в устной и письменной межъязыковой и межкультурной коммуникации.</w:t>
            </w:r>
          </w:p>
        </w:tc>
      </w:tr>
      <w:tr w:rsidR="00174059">
        <w:tc>
          <w:tcPr>
            <w:tcW w:w="1951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ОПК- 6</w:t>
            </w:r>
            <w:r>
              <w:rPr>
                <w:sz w:val="24"/>
                <w:szCs w:val="24"/>
              </w:rPr>
              <w:t xml:space="preserve"> Способен применять современные технологии при осуществлении сбора, обработки и интерпретации данных эмпирического исследования, составлять и оформлять научную документацию.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 использует общенаучные методы гуманитарных дисциплин и частные методы исследования в избранной области профессиональной деятельности.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гипотезу ВКР и выдвигает решения, направленные на успешное проведение научно-исследовательской деятельности.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разрабатывает справочный аппарат исследования, осуществляет поиск и обработку необходимой 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оформления ссылок и библиографии, принятые в русскоязычном и иноязычном научном дискурсах.</w:t>
            </w:r>
          </w:p>
        </w:tc>
      </w:tr>
      <w:tr w:rsidR="00174059">
        <w:tc>
          <w:tcPr>
            <w:tcW w:w="1951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 -7</w:t>
            </w:r>
            <w:r>
              <w:rPr>
                <w:sz w:val="24"/>
                <w:szCs w:val="24"/>
              </w:rPr>
              <w:t xml:space="preserve"> Способен работать с основными </w:t>
            </w:r>
            <w:r w:rsidR="00217F40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>-поисковыми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профильные информационные ресурсы информационно-телекоммуникационной сети «Интернет».</w:t>
            </w:r>
          </w:p>
          <w:p w:rsidR="00174059" w:rsidRDefault="00AD52A0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рациональными приемами </w:t>
            </w:r>
            <w:r w:rsidR="006C4F48">
              <w:rPr>
                <w:sz w:val="24"/>
                <w:szCs w:val="24"/>
              </w:rPr>
              <w:t>поиска и применения программных продуктов лингвистического профиля.</w:t>
            </w:r>
          </w:p>
          <w:p w:rsidR="00174059" w:rsidRDefault="006C4F48">
            <w:pPr>
              <w:pStyle w:val="af9"/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использует электронные образовательные ресурсы для повышения собственной квалификации и расширения научной компетентности.</w:t>
            </w:r>
          </w:p>
        </w:tc>
      </w:tr>
    </w:tbl>
    <w:p w:rsidR="00174059" w:rsidRDefault="00174059">
      <w:pPr>
        <w:spacing w:line="276" w:lineRule="auto"/>
        <w:jc w:val="center"/>
        <w:rPr>
          <w:sz w:val="26"/>
          <w:szCs w:val="26"/>
        </w:rPr>
      </w:pPr>
    </w:p>
    <w:p w:rsidR="00174059" w:rsidRDefault="006C4F48">
      <w:pPr>
        <w:pStyle w:val="11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4.1.3. Обязательные профессиональные компетенции выпускников и индикаторы их достижения</w:t>
      </w:r>
      <w:r>
        <w:rPr>
          <w:rStyle w:val="a5"/>
          <w:b/>
          <w:i/>
          <w:sz w:val="28"/>
          <w:szCs w:val="28"/>
        </w:rPr>
        <w:footnoteReference w:id="12"/>
      </w:r>
      <w:r>
        <w:rPr>
          <w:b/>
          <w:i/>
          <w:sz w:val="28"/>
          <w:szCs w:val="28"/>
        </w:rPr>
        <w:t xml:space="preserve"> </w:t>
      </w:r>
    </w:p>
    <w:p w:rsidR="00174059" w:rsidRDefault="006C4F48">
      <w:pPr>
        <w:pStyle w:val="11"/>
        <w:spacing w:line="276" w:lineRule="auto"/>
        <w:ind w:firstLine="708"/>
        <w:jc w:val="left"/>
        <w:rPr>
          <w:spacing w:val="-7"/>
          <w:sz w:val="24"/>
        </w:rPr>
      </w:pPr>
      <w:r>
        <w:rPr>
          <w:sz w:val="28"/>
          <w:szCs w:val="28"/>
        </w:rPr>
        <w:t>Данная категория компетенций в ФГОС не предусмотрена, в обязательную (базовую) часть образовательной программы не включена.</w:t>
      </w:r>
    </w:p>
    <w:p w:rsidR="00174059" w:rsidRDefault="00174059">
      <w:pPr>
        <w:spacing w:line="276" w:lineRule="auto"/>
      </w:pPr>
    </w:p>
    <w:p w:rsidR="00174059" w:rsidRDefault="00174059">
      <w:pPr>
        <w:pStyle w:val="11"/>
        <w:spacing w:line="276" w:lineRule="auto"/>
        <w:rPr>
          <w:b/>
          <w:sz w:val="28"/>
          <w:szCs w:val="28"/>
        </w:rPr>
      </w:pPr>
    </w:p>
    <w:p w:rsidR="00174059" w:rsidRDefault="006C4F48">
      <w:pPr>
        <w:pStyle w:val="11"/>
        <w:spacing w:line="276" w:lineRule="auto"/>
        <w:rPr>
          <w:b/>
          <w:i/>
          <w:spacing w:val="-7"/>
          <w:sz w:val="24"/>
        </w:rPr>
      </w:pPr>
      <w:r>
        <w:rPr>
          <w:b/>
          <w:sz w:val="28"/>
          <w:szCs w:val="28"/>
        </w:rPr>
        <w:t>4.2. Рекомендуемые профессиональные компетенции выпускников и индикаторы их достижения</w:t>
      </w:r>
      <w:r>
        <w:rPr>
          <w:rStyle w:val="a5"/>
          <w:b/>
          <w:sz w:val="28"/>
          <w:szCs w:val="28"/>
        </w:rPr>
        <w:footnoteReference w:id="13"/>
      </w:r>
      <w:r>
        <w:rPr>
          <w:b/>
          <w:sz w:val="28"/>
          <w:szCs w:val="28"/>
        </w:rPr>
        <w:t xml:space="preserve"> </w:t>
      </w:r>
    </w:p>
    <w:p w:rsidR="00174059" w:rsidRDefault="006C4F48">
      <w:pPr>
        <w:spacing w:line="276" w:lineRule="auto"/>
        <w:ind w:firstLine="596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4.3</w:t>
      </w:r>
    </w:p>
    <w:tbl>
      <w:tblPr>
        <w:tblStyle w:val="aff7"/>
        <w:tblW w:w="10421" w:type="dxa"/>
        <w:jc w:val="center"/>
        <w:tblLook w:val="04A0" w:firstRow="1" w:lastRow="0" w:firstColumn="1" w:lastColumn="0" w:noHBand="0" w:noVBand="1"/>
      </w:tblPr>
      <w:tblGrid>
        <w:gridCol w:w="875"/>
        <w:gridCol w:w="1778"/>
        <w:gridCol w:w="1778"/>
        <w:gridCol w:w="2508"/>
        <w:gridCol w:w="2214"/>
        <w:gridCol w:w="1268"/>
      </w:tblGrid>
      <w:tr w:rsidR="00174059">
        <w:trPr>
          <w:cantSplit/>
          <w:trHeight w:val="1134"/>
          <w:jc w:val="center"/>
        </w:trPr>
        <w:tc>
          <w:tcPr>
            <w:tcW w:w="878" w:type="dxa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1213" w:type="dxa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Объект или область знания </w:t>
            </w:r>
            <w:r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1134" w:type="dxa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Категория профессио-нальных компетенций</w:t>
            </w:r>
            <w:r>
              <w:rPr>
                <w:rStyle w:val="a5"/>
                <w:b/>
                <w:spacing w:val="-7"/>
                <w:sz w:val="24"/>
                <w:szCs w:val="24"/>
              </w:rPr>
              <w:footnoteReference w:id="14"/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3119" w:type="dxa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799" w:type="dxa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  <w:r>
              <w:rPr>
                <w:rStyle w:val="a5"/>
                <w:b/>
                <w:spacing w:val="-7"/>
                <w:sz w:val="24"/>
                <w:szCs w:val="24"/>
              </w:rPr>
              <w:footnoteReference w:id="15"/>
            </w:r>
          </w:p>
        </w:tc>
        <w:tc>
          <w:tcPr>
            <w:tcW w:w="1277" w:type="dxa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>
              <w:rPr>
                <w:b/>
                <w:sz w:val="24"/>
                <w:szCs w:val="24"/>
              </w:rPr>
              <w:t xml:space="preserve">(ПС, </w:t>
            </w:r>
            <w:r>
              <w:rPr>
                <w:b/>
                <w:spacing w:val="-2"/>
                <w:sz w:val="24"/>
                <w:szCs w:val="24"/>
              </w:rPr>
              <w:t>анализ опыта</w:t>
            </w:r>
            <w:r>
              <w:rPr>
                <w:rStyle w:val="a5"/>
                <w:b/>
                <w:spacing w:val="-2"/>
                <w:sz w:val="24"/>
                <w:szCs w:val="24"/>
              </w:rPr>
              <w:footnoteReference w:id="16"/>
            </w:r>
            <w:r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174059">
        <w:trPr>
          <w:trHeight w:val="425"/>
          <w:jc w:val="center"/>
        </w:trPr>
        <w:tc>
          <w:tcPr>
            <w:tcW w:w="10420" w:type="dxa"/>
            <w:gridSpan w:val="6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Тип задач профессиональной деятельности – </w:t>
            </w:r>
            <w:r>
              <w:rPr>
                <w:b/>
                <w:i/>
                <w:spacing w:val="-7"/>
                <w:sz w:val="24"/>
                <w:szCs w:val="24"/>
              </w:rPr>
              <w:t>педагогический, переводческий, консультационный</w:t>
            </w:r>
          </w:p>
        </w:tc>
      </w:tr>
      <w:tr w:rsidR="00174059">
        <w:trPr>
          <w:trHeight w:val="425"/>
          <w:jc w:val="center"/>
        </w:trPr>
        <w:tc>
          <w:tcPr>
            <w:tcW w:w="878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174059" w:rsidRDefault="00174059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-1 </w:t>
            </w:r>
            <w:r>
              <w:rPr>
                <w:sz w:val="24"/>
                <w:szCs w:val="24"/>
              </w:rPr>
              <w:t>Способен осуществлять педагогическую деятельность по проектированию и реализации образовательного процесса, а также основных образовательных программ в области обучения иностранным языкам и культурам в учебных заведениях дошкольного, общего, начального и среднего профессионального, а также высшего и дополнительного  лингвистического образования.</w:t>
            </w:r>
          </w:p>
          <w:p w:rsidR="00174059" w:rsidRDefault="00174059">
            <w:pPr>
              <w:spacing w:line="276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современные приемы, организационные формы и технологии воспитания, обучения и оценки качества результатов обучения.</w:t>
            </w:r>
          </w:p>
          <w:p w:rsidR="00174059" w:rsidRDefault="006C4F48">
            <w:pPr>
              <w:pStyle w:val="af9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Конструирует учебный процесс и разрабатывает учебно-методическое обеспечение для разных уровней и этапов обучения с использованием достижений отечественного и зарубежного методического наследия, современных методических направлений и концепций обучения иностранным языкам.</w:t>
            </w:r>
          </w:p>
          <w:p w:rsidR="00174059" w:rsidRDefault="006C4F48">
            <w:pPr>
              <w:pStyle w:val="af9"/>
              <w:numPr>
                <w:ilvl w:val="0"/>
                <w:numId w:val="8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оценку сформированности способности к межъязыковой и межкультурной коммуникации. </w:t>
            </w:r>
          </w:p>
          <w:p w:rsidR="00174059" w:rsidRDefault="006C4F48">
            <w:pPr>
              <w:pStyle w:val="af9"/>
              <w:numPr>
                <w:ilvl w:val="0"/>
                <w:numId w:val="8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Конструирует образовательные технологии и приемы формирования межъязыковой и межкультурной коммуникативной компетенции.</w:t>
            </w:r>
          </w:p>
        </w:tc>
        <w:tc>
          <w:tcPr>
            <w:tcW w:w="1277" w:type="dxa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ПС</w:t>
            </w:r>
          </w:p>
        </w:tc>
      </w:tr>
      <w:tr w:rsidR="00174059">
        <w:trPr>
          <w:trHeight w:val="425"/>
          <w:jc w:val="center"/>
        </w:trPr>
        <w:tc>
          <w:tcPr>
            <w:tcW w:w="10420" w:type="dxa"/>
            <w:gridSpan w:val="6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>
              <w:rPr>
                <w:b/>
                <w:i/>
                <w:spacing w:val="-7"/>
                <w:sz w:val="24"/>
                <w:szCs w:val="24"/>
              </w:rPr>
              <w:t>Тип задач профессиональной деятельности — переводческий</w:t>
            </w:r>
          </w:p>
        </w:tc>
      </w:tr>
      <w:tr w:rsidR="00174059">
        <w:trPr>
          <w:trHeight w:val="425"/>
          <w:jc w:val="center"/>
        </w:trPr>
        <w:tc>
          <w:tcPr>
            <w:tcW w:w="878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174059" w:rsidRDefault="00174059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ПК-2 </w:t>
            </w:r>
          </w:p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межъязыкового и межкультурного взаимодействия в устной и письменной формах в официальной, неофициальной и профессиональной сферах общения.</w:t>
            </w:r>
          </w:p>
        </w:tc>
        <w:tc>
          <w:tcPr>
            <w:tcW w:w="2799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методику предпереводческого анализа текста, способствующую точному восприятию исходного высказывания.</w:t>
            </w:r>
          </w:p>
          <w:p w:rsidR="00174059" w:rsidRDefault="006C4F48">
            <w:pPr>
              <w:pStyle w:val="af9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Определяет стратегию и способы перевода в зависимости от поставленной задачи, стиля и жанра произведения.</w:t>
            </w:r>
          </w:p>
          <w:p w:rsidR="00174059" w:rsidRDefault="006C4F48">
            <w:pPr>
              <w:pStyle w:val="af9"/>
              <w:numPr>
                <w:ilvl w:val="0"/>
                <w:numId w:val="9"/>
              </w:numPr>
              <w:spacing w:line="276" w:lineRule="auto"/>
              <w:ind w:left="176" w:hanging="17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Использует виды, приемы и технологии перевода с учетом характера переводимого текста и условий перевода для достижения адекватности и эквивалентности перевода.</w:t>
            </w:r>
          </w:p>
          <w:p w:rsidR="00174059" w:rsidRDefault="006C4F48">
            <w:pPr>
              <w:pStyle w:val="af9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176" w:hanging="17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Осуществляет письменный и устный последовательный перевод с соблюдением лексической эквивалентности, грамматической, синтаксической и стилистической норм, а также темпоральных характеристик устного исходного текста.</w:t>
            </w:r>
          </w:p>
          <w:p w:rsidR="00174059" w:rsidRDefault="006C4F48">
            <w:pPr>
              <w:pStyle w:val="af9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176" w:hanging="17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Владеет навыками стилистического редактирования перевода текстов различных жанров.</w:t>
            </w:r>
          </w:p>
          <w:p w:rsidR="00174059" w:rsidRDefault="006C4F48">
            <w:pPr>
              <w:pStyle w:val="af9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Владеет формами национального речевого этикета на изучаемом иностранном языке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делегаций).</w:t>
            </w:r>
          </w:p>
        </w:tc>
        <w:tc>
          <w:tcPr>
            <w:tcW w:w="1277" w:type="dxa"/>
            <w:shd w:val="clear" w:color="auto" w:fill="auto"/>
          </w:tcPr>
          <w:p w:rsidR="00174059" w:rsidRDefault="00174059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  <w:p w:rsidR="00174059" w:rsidRDefault="006C4F48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анализ опыта</w:t>
            </w:r>
          </w:p>
        </w:tc>
      </w:tr>
      <w:tr w:rsidR="00174059">
        <w:trPr>
          <w:trHeight w:val="425"/>
          <w:jc w:val="center"/>
        </w:trPr>
        <w:tc>
          <w:tcPr>
            <w:tcW w:w="10420" w:type="dxa"/>
            <w:gridSpan w:val="6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>
              <w:rPr>
                <w:b/>
                <w:i/>
                <w:spacing w:val="-7"/>
                <w:sz w:val="24"/>
                <w:szCs w:val="24"/>
              </w:rPr>
              <w:t>Тип задач профессиональной деятельности — консультационный</w:t>
            </w:r>
          </w:p>
        </w:tc>
      </w:tr>
      <w:tr w:rsidR="00174059">
        <w:trPr>
          <w:trHeight w:val="425"/>
          <w:jc w:val="center"/>
        </w:trPr>
        <w:tc>
          <w:tcPr>
            <w:tcW w:w="878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174059" w:rsidRDefault="00174059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ПК-2 </w:t>
            </w:r>
            <w:r>
              <w:rPr>
                <w:sz w:val="24"/>
                <w:szCs w:val="24"/>
              </w:rPr>
              <w:t>Способен прогнозировать  характер общения и моделировать потенциальные ситуации общения между представителями различных культур и социумов и выбирать адекватные коммуникативные стратегии для обеспечения интеракции представителей различных культур и социумов.</w:t>
            </w:r>
          </w:p>
        </w:tc>
        <w:tc>
          <w:tcPr>
            <w:tcW w:w="2799" w:type="dxa"/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сопоставлять культуры стран изучаемых языков  по основополагающим параметрам.</w:t>
            </w:r>
          </w:p>
          <w:p w:rsidR="00174059" w:rsidRDefault="006C4F48">
            <w:pPr>
              <w:pStyle w:val="af9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Распознает и </w:t>
            </w:r>
          </w:p>
          <w:p w:rsidR="00174059" w:rsidRDefault="006C4F48">
            <w:pPr>
              <w:pStyle w:val="af9"/>
              <w:shd w:val="clear" w:color="auto" w:fill="FFFFFF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различные виды коммуникативного поведения, опираясь на знание наиболее значимых моделей межкультурной коммуникации и ее содержательных и структурных компонентов.</w:t>
            </w:r>
          </w:p>
          <w:p w:rsidR="00174059" w:rsidRDefault="006C4F48">
            <w:pPr>
              <w:pStyle w:val="af9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осуществлению конструктивного взаимодействия между носителями разных культур и языков.</w:t>
            </w:r>
          </w:p>
          <w:p w:rsidR="00174059" w:rsidRDefault="006C4F48">
            <w:pPr>
              <w:pStyle w:val="af9"/>
              <w:numPr>
                <w:ilvl w:val="0"/>
                <w:numId w:val="10"/>
              </w:numPr>
              <w:shd w:val="clear" w:color="auto" w:fill="FFFFFF"/>
              <w:tabs>
                <w:tab w:val="left" w:pos="176"/>
              </w:tabs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Регулирует собственное поведение в соответствии с ситуацией межкультурного общения, адаптируя его к культурным особенностям иноязычного социума.</w:t>
            </w:r>
          </w:p>
        </w:tc>
        <w:tc>
          <w:tcPr>
            <w:tcW w:w="1277" w:type="dxa"/>
            <w:shd w:val="clear" w:color="auto" w:fill="auto"/>
          </w:tcPr>
          <w:p w:rsidR="00174059" w:rsidRDefault="00174059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  <w:p w:rsidR="00174059" w:rsidRDefault="006C4F48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анализ опыта</w:t>
            </w:r>
          </w:p>
        </w:tc>
      </w:tr>
      <w:tr w:rsidR="00174059">
        <w:trPr>
          <w:trHeight w:val="425"/>
          <w:jc w:val="center"/>
        </w:trPr>
        <w:tc>
          <w:tcPr>
            <w:tcW w:w="878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174059" w:rsidRDefault="00174059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ПК-  3</w:t>
            </w:r>
            <w:r>
              <w:rPr>
                <w:sz w:val="24"/>
                <w:szCs w:val="24"/>
              </w:rPr>
              <w:t xml:space="preserve"> Способен осуществлять лингвистический, лингвострановедческий и лингводидактический анализ и интерпретацию текстов различных стилей в синхроническом и диахроническом аспектах.</w:t>
            </w:r>
          </w:p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799" w:type="dxa"/>
            <w:shd w:val="clear" w:color="auto" w:fill="auto"/>
          </w:tcPr>
          <w:p w:rsidR="00174059" w:rsidRDefault="006C4F48">
            <w:pPr>
              <w:pStyle w:val="Default"/>
              <w:numPr>
                <w:ilvl w:val="0"/>
                <w:numId w:val="10"/>
              </w:numPr>
              <w:spacing w:line="276" w:lineRule="auto"/>
              <w:ind w:left="176" w:hanging="176"/>
            </w:pPr>
            <w:r>
              <w:rPr>
                <w:bCs/>
              </w:rPr>
              <w:t xml:space="preserve">Знает современное состояние научных и экспериментальных исследований </w:t>
            </w:r>
            <w:r>
              <w:t>в избранной научной области.</w:t>
            </w:r>
          </w:p>
          <w:p w:rsidR="00174059" w:rsidRDefault="006C4F48">
            <w:pPr>
              <w:pStyle w:val="Default"/>
              <w:numPr>
                <w:ilvl w:val="0"/>
                <w:numId w:val="10"/>
              </w:numPr>
              <w:spacing w:line="276" w:lineRule="auto"/>
              <w:ind w:left="176" w:hanging="176"/>
              <w:rPr>
                <w:bCs/>
              </w:rPr>
            </w:pPr>
            <w:r>
              <w:rPr>
                <w:bCs/>
              </w:rPr>
              <w:t xml:space="preserve">Способен  интегрировать и структурировать теоретические и эмпирические знания, имеющие основополагающее значение для формулировки и реализации гипотезы ВКР. </w:t>
            </w:r>
          </w:p>
          <w:p w:rsidR="00174059" w:rsidRDefault="006C4F48">
            <w:pPr>
              <w:pStyle w:val="af9"/>
              <w:numPr>
                <w:ilvl w:val="0"/>
                <w:numId w:val="10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выявлять дидактический потенциал проводимого исследования для практического использования его результатов.</w:t>
            </w:r>
          </w:p>
          <w:p w:rsidR="00174059" w:rsidRDefault="006C4F48">
            <w:pPr>
              <w:pStyle w:val="af9"/>
              <w:numPr>
                <w:ilvl w:val="0"/>
                <w:numId w:val="10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систематизировать явления и процессы  в современном состоянии языка, в общественной, политической и культурной жизни иноязычного социума, необходимые для подтверждения и иллюстрации теоретических выводов проводимого исследования.</w:t>
            </w:r>
          </w:p>
        </w:tc>
        <w:tc>
          <w:tcPr>
            <w:tcW w:w="1277" w:type="dxa"/>
            <w:shd w:val="clear" w:color="auto" w:fill="auto"/>
          </w:tcPr>
          <w:p w:rsidR="00174059" w:rsidRDefault="006C4F48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анализ опыта</w:t>
            </w:r>
          </w:p>
        </w:tc>
      </w:tr>
    </w:tbl>
    <w:p w:rsidR="00174059" w:rsidRDefault="00174059">
      <w:pPr>
        <w:pStyle w:val="Default"/>
        <w:spacing w:line="276" w:lineRule="auto"/>
        <w:rPr>
          <w:b/>
          <w:bCs/>
          <w:color w:val="00000A"/>
          <w:sz w:val="28"/>
          <w:szCs w:val="28"/>
        </w:rPr>
      </w:pPr>
    </w:p>
    <w:p w:rsidR="00174059" w:rsidRDefault="00174059">
      <w:pPr>
        <w:pStyle w:val="Default"/>
        <w:spacing w:line="276" w:lineRule="auto"/>
        <w:jc w:val="center"/>
        <w:rPr>
          <w:b/>
          <w:bCs/>
          <w:color w:val="00000A"/>
          <w:sz w:val="28"/>
          <w:szCs w:val="28"/>
        </w:rPr>
      </w:pPr>
    </w:p>
    <w:p w:rsidR="00174059" w:rsidRDefault="006C4F4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Раздел 5. ПРИМЕРНАЯ СТРУКТУРА И СОДЕРЖАНИЕ ОПОП</w:t>
      </w:r>
    </w:p>
    <w:p w:rsidR="00174059" w:rsidRDefault="00174059">
      <w:pPr>
        <w:pStyle w:val="Default"/>
        <w:spacing w:line="276" w:lineRule="auto"/>
        <w:ind w:firstLine="567"/>
        <w:rPr>
          <w:bCs/>
          <w:color w:val="00000A"/>
          <w:sz w:val="28"/>
          <w:szCs w:val="28"/>
        </w:rPr>
      </w:pPr>
    </w:p>
    <w:p w:rsidR="00174059" w:rsidRDefault="006C4F48">
      <w:pPr>
        <w:pStyle w:val="ConsPlusNormal"/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5.1. Рекомендуемый объем обязательной части образовательной программы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rPr>
          <w:bCs/>
        </w:rPr>
        <w:t xml:space="preserve">В соответствии с требованиями ФГОС объем обязательной части образовательной программы, включающий в себя базовый модуль (БМ), профильный модуль (ПМ), должен составлять не менее 60 процентов от общего объема программы. </w:t>
      </w:r>
      <w:r w:rsidR="001868B4">
        <w:rPr>
          <w:bCs/>
        </w:rPr>
        <w:t xml:space="preserve"> Типы задач профессиональной деятельности и соответствующие им профессиональные компетенции устанавливаются Организацией в зависимости от реализуемой магистерской программы.</w:t>
      </w:r>
    </w:p>
    <w:p w:rsidR="00174059" w:rsidRDefault="00174059">
      <w:pPr>
        <w:pStyle w:val="ConsPlusNormal"/>
        <w:spacing w:line="276" w:lineRule="auto"/>
        <w:ind w:firstLine="567"/>
        <w:jc w:val="both"/>
        <w:rPr>
          <w:bCs/>
        </w:rPr>
      </w:pPr>
    </w:p>
    <w:p w:rsidR="00174059" w:rsidRDefault="006C4F48">
      <w:pPr>
        <w:pStyle w:val="ConsPlusNormal"/>
        <w:spacing w:line="276" w:lineRule="auto"/>
        <w:ind w:firstLine="567"/>
        <w:jc w:val="both"/>
        <w:rPr>
          <w:b/>
        </w:rPr>
      </w:pPr>
      <w:r>
        <w:rPr>
          <w:b/>
          <w:bCs/>
        </w:rPr>
        <w:t xml:space="preserve">5.2. </w:t>
      </w:r>
      <w:r>
        <w:rPr>
          <w:b/>
        </w:rPr>
        <w:t xml:space="preserve">Рекомендуемые типы практики. 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t>Предлагаются следующие виды практик: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t>Учебные практики</w:t>
      </w:r>
      <w:r>
        <w:rPr>
          <w:rStyle w:val="a5"/>
        </w:rPr>
        <w:footnoteReference w:id="17"/>
      </w:r>
      <w:r>
        <w:t xml:space="preserve">:  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rPr>
          <w:bCs/>
        </w:rPr>
        <w:t xml:space="preserve">– </w:t>
      </w:r>
      <w:r>
        <w:t>педагогическая;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t>– переводческая;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t>– консультационная.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rPr>
          <w:rStyle w:val="a5"/>
          <w:vertAlign w:val="baseline"/>
        </w:rPr>
        <w:t>Производственные практики</w:t>
      </w:r>
      <w:r>
        <w:rPr>
          <w:rStyle w:val="a5"/>
        </w:rPr>
        <w:footnoteReference w:id="18"/>
      </w:r>
      <w:r>
        <w:rPr>
          <w:rStyle w:val="a5"/>
          <w:vertAlign w:val="baseline"/>
        </w:rPr>
        <w:t>: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t>– педагогическая;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t>– переводческая;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t xml:space="preserve">– </w:t>
      </w:r>
      <w:r w:rsidR="001868B4">
        <w:t>консультационная</w:t>
      </w:r>
      <w:r>
        <w:t>;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rPr>
          <w:bCs/>
        </w:rPr>
        <w:t>– научно-исследовательская работа</w:t>
      </w:r>
      <w:r>
        <w:t>.</w:t>
      </w:r>
    </w:p>
    <w:p w:rsidR="00174059" w:rsidRDefault="00174059">
      <w:pPr>
        <w:pStyle w:val="ConsPlusNormal"/>
        <w:spacing w:line="276" w:lineRule="auto"/>
        <w:ind w:firstLine="567"/>
        <w:jc w:val="both"/>
      </w:pPr>
    </w:p>
    <w:p w:rsidR="00174059" w:rsidRDefault="006C4F48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b/>
          <w:color w:val="00000A"/>
          <w:sz w:val="28"/>
          <w:szCs w:val="28"/>
        </w:rPr>
        <w:t>5.3.</w:t>
      </w:r>
      <w:r>
        <w:rPr>
          <w:color w:val="00000A"/>
          <w:sz w:val="28"/>
          <w:szCs w:val="28"/>
        </w:rPr>
        <w:t xml:space="preserve"> </w:t>
      </w:r>
      <w:r>
        <w:rPr>
          <w:b/>
          <w:color w:val="00000A"/>
          <w:sz w:val="28"/>
          <w:szCs w:val="28"/>
        </w:rPr>
        <w:t xml:space="preserve">Примерный </w:t>
      </w:r>
      <w:r>
        <w:rPr>
          <w:b/>
          <w:sz w:val="28"/>
          <w:szCs w:val="28"/>
        </w:rPr>
        <w:t>учебный план и примерный календарный учебный график.</w:t>
      </w:r>
    </w:p>
    <w:p w:rsidR="00174059" w:rsidRDefault="00174059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:rsidR="00174059" w:rsidRDefault="006C4F48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учебный план</w:t>
      </w:r>
    </w:p>
    <w:p w:rsidR="00174059" w:rsidRDefault="006C4F48">
      <w:pPr>
        <w:pStyle w:val="Normal1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подготовки магистра по направлению </w:t>
      </w:r>
      <w:r>
        <w:rPr>
          <w:b/>
          <w:bCs/>
          <w:sz w:val="24"/>
          <w:szCs w:val="24"/>
        </w:rPr>
        <w:t xml:space="preserve">45.04.02 – </w:t>
      </w:r>
      <w:r>
        <w:rPr>
          <w:b/>
          <w:bCs/>
        </w:rPr>
        <w:t>Лингвистика</w:t>
      </w:r>
    </w:p>
    <w:p w:rsidR="00174059" w:rsidRDefault="00174059">
      <w:pPr>
        <w:spacing w:line="276" w:lineRule="auto"/>
        <w:ind w:firstLine="708"/>
        <w:jc w:val="center"/>
        <w:rPr>
          <w:b/>
          <w:bCs/>
        </w:rPr>
      </w:pPr>
    </w:p>
    <w:p w:rsidR="00174059" w:rsidRDefault="006C4F48">
      <w:pPr>
        <w:spacing w:line="276" w:lineRule="auto"/>
        <w:jc w:val="right"/>
      </w:pPr>
      <w:r>
        <w:t>Квалификация (степень) – магистр</w:t>
      </w:r>
    </w:p>
    <w:p w:rsidR="00174059" w:rsidRDefault="006C4F48">
      <w:pPr>
        <w:spacing w:line="276" w:lineRule="auto"/>
        <w:jc w:val="right"/>
      </w:pPr>
      <w:r>
        <w:t>Нормативный срок обучения – 2 года</w:t>
      </w:r>
    </w:p>
    <w:p w:rsidR="00174059" w:rsidRDefault="00174059">
      <w:pPr>
        <w:spacing w:line="276" w:lineRule="auto"/>
        <w:jc w:val="right"/>
      </w:pPr>
    </w:p>
    <w:tbl>
      <w:tblPr>
        <w:tblW w:w="9571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4"/>
        <w:gridCol w:w="3292"/>
        <w:gridCol w:w="842"/>
        <w:gridCol w:w="494"/>
        <w:gridCol w:w="494"/>
        <w:gridCol w:w="494"/>
        <w:gridCol w:w="494"/>
        <w:gridCol w:w="494"/>
        <w:gridCol w:w="555"/>
        <w:gridCol w:w="1418"/>
      </w:tblGrid>
      <w:tr w:rsidR="00174059">
        <w:trPr>
          <w:cantSplit/>
          <w:trHeight w:val="94"/>
        </w:trPr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Наименование дисциплин</w:t>
            </w:r>
          </w:p>
          <w:p w:rsidR="00174059" w:rsidRDefault="006C4F48">
            <w:pPr>
              <w:spacing w:line="276" w:lineRule="auto"/>
              <w:jc w:val="center"/>
            </w:pPr>
            <w:r>
              <w:t>(в том числе практик)</w:t>
            </w:r>
          </w:p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9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after="200" w:line="276" w:lineRule="auto"/>
              <w:jc w:val="center"/>
            </w:pPr>
            <w:r>
              <w:t>Трудоемкость</w:t>
            </w:r>
          </w:p>
        </w:tc>
      </w:tr>
      <w:tr w:rsidR="00174059">
        <w:trPr>
          <w:cantSplit/>
          <w:trHeight w:val="430"/>
        </w:trPr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 xml:space="preserve"> Зачетные единицы </w:t>
            </w:r>
          </w:p>
        </w:tc>
        <w:tc>
          <w:tcPr>
            <w:tcW w:w="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pacing w:val="-2"/>
              </w:rPr>
            </w:pPr>
            <w:r>
              <w:t xml:space="preserve">  </w:t>
            </w:r>
            <w:r>
              <w:rPr>
                <w:spacing w:val="-2"/>
              </w:rPr>
              <w:t xml:space="preserve">Академические часы </w:t>
            </w:r>
          </w:p>
        </w:tc>
        <w:tc>
          <w:tcPr>
            <w:tcW w:w="3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1-й 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2-й 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3-й семестр</w:t>
            </w:r>
          </w:p>
        </w:tc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4-й семестр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Форма  промеж. аттестации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Коды компетенций</w:t>
            </w:r>
          </w:p>
        </w:tc>
      </w:tr>
      <w:tr w:rsidR="00174059">
        <w:trPr>
          <w:cantSplit/>
          <w:trHeight w:val="1395"/>
        </w:trPr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pacing w:val="-2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</w:tr>
      <w:tr w:rsidR="00174059">
        <w:trPr>
          <w:cantSplit/>
          <w:trHeight w:val="1395"/>
        </w:trPr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pacing w:val="-2"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</w:tr>
      <w:tr w:rsidR="00174059">
        <w:trPr>
          <w:trHeight w:val="129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line="276" w:lineRule="auto"/>
              <w:jc w:val="center"/>
            </w:pPr>
            <w:r>
              <w:t>10</w:t>
            </w:r>
          </w:p>
        </w:tc>
      </w:tr>
      <w:tr w:rsidR="00174059">
        <w:trPr>
          <w:trHeight w:val="160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bottom"/>
          </w:tcPr>
          <w:p w:rsidR="00174059" w:rsidRDefault="006C4F48">
            <w:pPr>
              <w:spacing w:before="120" w:after="12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Блок 1 Дисциплины (модули)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74059">
        <w:trPr>
          <w:cantSplit/>
          <w:trHeight w:val="153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4059" w:rsidRDefault="006C4F48">
            <w:pPr>
              <w:spacing w:before="60" w:after="6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Базовый модуль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before="60" w:after="60" w:line="276" w:lineRule="auto"/>
              <w:jc w:val="center"/>
            </w:pPr>
            <w:r>
              <w:rPr>
                <w:b/>
                <w:bCs/>
              </w:rPr>
              <w:t>Не менее 19 з.е.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УК-1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УК-1 ОПК-1</w:t>
            </w:r>
          </w:p>
        </w:tc>
      </w:tr>
      <w:tr w:rsidR="00174059">
        <w:trPr>
          <w:cantSplit/>
          <w:trHeight w:val="12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текста и дискурса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ОПК-1 ОПК-2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УК-3 УК-6 ОПК-3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межкультурной коммуникации (первый иностранный язык)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60" w:after="6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УК-4 УК-5 ОПК-4 ОПК-5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межкультурной коммуникации (второй иностранный язык)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УК-4 УК-5 ОПК-4 ОПК-5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лингвистической деятельности</w:t>
            </w:r>
            <w:r w:rsidR="006154CA">
              <w:rPr>
                <w:sz w:val="24"/>
                <w:szCs w:val="24"/>
              </w:rPr>
              <w:t>*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УК-2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БМ8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проблемы лингводидактики и методики преподавания иностранных языков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УК-6   ОПК-3 ПК-1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ПМ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before="144" w:after="144" w:line="276" w:lineRule="auto"/>
              <w:rPr>
                <w:b/>
              </w:rPr>
            </w:pPr>
            <w:r>
              <w:rPr>
                <w:b/>
              </w:rPr>
              <w:t>Профильный модуль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rPr>
                <w:b/>
              </w:rPr>
              <w:t>не менее 66 з.е.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ПМ1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before="144" w:after="144" w:line="276" w:lineRule="auto"/>
            </w:pPr>
            <w:r>
              <w:t>Базовые лингвотеоретические курсы магистерской программы*</w:t>
            </w:r>
          </w:p>
        </w:tc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rPr>
                <w:b/>
              </w:rPr>
              <w:t>не менее 51 з.е.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ОПК-1 ОПК-2 ОПК-4 ОПК-5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ПМ2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before="144" w:after="144" w:line="276" w:lineRule="auto"/>
            </w:pPr>
            <w:r>
              <w:t>Базовые лингвистические курсы практической направленности*</w:t>
            </w:r>
          </w:p>
        </w:tc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ОПК-1 ОПК-4 ОПК-5</w:t>
            </w: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</w:pPr>
            <w:r>
              <w:t>ПМ3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Pr="006154CA" w:rsidRDefault="001868B4">
            <w:pPr>
              <w:spacing w:before="144" w:after="144" w:line="276" w:lineRule="auto"/>
            </w:pPr>
            <w:r w:rsidRPr="006154CA">
              <w:rPr>
                <w:b/>
              </w:rPr>
              <w:t>Специальные д</w:t>
            </w:r>
            <w:r w:rsidR="006C4F48" w:rsidRPr="006154CA">
              <w:rPr>
                <w:b/>
              </w:rPr>
              <w:t>исциплины по профилю магистерской программы</w:t>
            </w:r>
            <w:r w:rsidR="006154CA">
              <w:rPr>
                <w:b/>
              </w:rPr>
              <w:t>*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  <w:rPr>
                <w:i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</w:tr>
      <w:tr w:rsidR="00174059">
        <w:trPr>
          <w:cantSplit/>
          <w:trHeight w:val="140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before="144" w:after="144" w:line="276" w:lineRule="auto"/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</w:pPr>
          </w:p>
        </w:tc>
      </w:tr>
      <w:tr w:rsidR="00174059">
        <w:trPr>
          <w:cantSplit/>
          <w:trHeight w:val="447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Блок 2  Практика*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</w:rPr>
              <w:t>не мене15 з.е.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</w:pPr>
            <w:r>
              <w:t>УК-3 УК-6   ОПК-3 ОПК-7 ПК-3</w:t>
            </w:r>
          </w:p>
        </w:tc>
      </w:tr>
      <w:tr w:rsidR="00174059">
        <w:trPr>
          <w:cantSplit/>
          <w:trHeight w:val="447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ind w:left="312"/>
              <w:rPr>
                <w:b/>
                <w:bCs/>
                <w:i/>
                <w:iCs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</w:pPr>
          </w:p>
        </w:tc>
      </w:tr>
      <w:tr w:rsidR="00174059">
        <w:trPr>
          <w:cantSplit/>
          <w:trHeight w:val="160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Блок 3 Государственная итоговая аттестация*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</w:rPr>
              <w:t>не менее 9 з.е.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</w:tcPr>
          <w:p w:rsidR="00174059" w:rsidRDefault="00174059">
            <w:pPr>
              <w:pStyle w:val="aff3"/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059">
        <w:trPr>
          <w:cantSplit/>
          <w:trHeight w:val="160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</w:pPr>
            <w:r>
              <w:t>Выпускная квалификационная работа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</w:pPr>
            <w:r>
              <w:t>УК-1 ОПК-1 ОПК-2 ЛПК-3 ОПК-4 ОПК-5 ОПК-6 ОПК-7 ПК-3</w:t>
            </w:r>
          </w:p>
        </w:tc>
      </w:tr>
      <w:tr w:rsidR="00174059">
        <w:trPr>
          <w:cantSplit/>
          <w:trHeight w:val="160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</w:pPr>
          </w:p>
        </w:tc>
      </w:tr>
      <w:tr w:rsidR="00174059">
        <w:trPr>
          <w:trHeight w:val="160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rPr>
                <w:b/>
                <w:bCs/>
              </w:rPr>
              <w:t>Не менее 109 з.е.</w:t>
            </w:r>
          </w:p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t> </w:t>
            </w:r>
          </w:p>
        </w:tc>
      </w:tr>
    </w:tbl>
    <w:p w:rsidR="00174059" w:rsidRDefault="00174059">
      <w:pPr>
        <w:spacing w:line="276" w:lineRule="auto"/>
      </w:pPr>
    </w:p>
    <w:p w:rsidR="00174059" w:rsidRDefault="00174059">
      <w:pPr>
        <w:pStyle w:val="Default"/>
        <w:spacing w:line="276" w:lineRule="auto"/>
        <w:rPr>
          <w:sz w:val="28"/>
          <w:szCs w:val="28"/>
        </w:rPr>
      </w:pPr>
    </w:p>
    <w:p w:rsidR="00174059" w:rsidRDefault="00174059">
      <w:pPr>
        <w:pStyle w:val="Default"/>
        <w:spacing w:line="276" w:lineRule="auto"/>
        <w:ind w:firstLine="567"/>
        <w:rPr>
          <w:sz w:val="28"/>
          <w:szCs w:val="28"/>
        </w:rPr>
      </w:pPr>
    </w:p>
    <w:p w:rsidR="00174059" w:rsidRDefault="006C4F48" w:rsidP="00DD0F5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Примерный учебный план структурирован таким образом, чтобы образовательные организации имели возможность  формировать отдельные части образовательной программы в соответствии с имеющимися в них педагогическими и научными традициями. Предписываются только минимально возможные объемы зачетных единиц на  каждый из двух модулей учебного плана: базовый модуль и профильный модуль, в составе которого предусмотрены обязательный подмодуль, включающий в себя базовые практические и теоретические курсы по направленности магистерской программы, а также подмодуль «</w:t>
      </w:r>
      <w:r w:rsidR="009D425F">
        <w:rPr>
          <w:sz w:val="28"/>
          <w:szCs w:val="28"/>
        </w:rPr>
        <w:t>Специальные д</w:t>
      </w:r>
      <w:r>
        <w:rPr>
          <w:sz w:val="28"/>
          <w:szCs w:val="28"/>
        </w:rPr>
        <w:t xml:space="preserve">исциплины по </w:t>
      </w:r>
      <w:r w:rsidR="009D425F">
        <w:rPr>
          <w:sz w:val="28"/>
          <w:szCs w:val="28"/>
        </w:rPr>
        <w:t>профилю магистерской программы</w:t>
      </w:r>
      <w:r>
        <w:rPr>
          <w:sz w:val="28"/>
          <w:szCs w:val="28"/>
        </w:rPr>
        <w:t xml:space="preserve">». В данный подмодуль целесообразно включать дисциплины специализации внутри избранного профиля, спецкурсы и спецсеминары, в том числе по тематике магистерских работ. </w:t>
      </w:r>
    </w:p>
    <w:p w:rsidR="00174059" w:rsidRDefault="006C4F48" w:rsidP="00DD0F5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 имеют право:</w:t>
      </w:r>
    </w:p>
    <w:p w:rsidR="00174059" w:rsidRDefault="006C4F48" w:rsidP="00DD0F5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вводить в учебный план за счет резервных зачетных единиц дополнительные учебные дисциплины по направлению подготовки;</w:t>
      </w:r>
    </w:p>
    <w:p w:rsidR="00174059" w:rsidRDefault="006C4F48" w:rsidP="00DD0F5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конкретизировать наименование</w:t>
      </w:r>
      <w:r w:rsidR="009D425F">
        <w:rPr>
          <w:sz w:val="28"/>
          <w:szCs w:val="28"/>
        </w:rPr>
        <w:t xml:space="preserve"> практик и</w:t>
      </w:r>
      <w:r>
        <w:rPr>
          <w:sz w:val="28"/>
          <w:szCs w:val="28"/>
        </w:rPr>
        <w:t xml:space="preserve"> учебных дисциплин в предметных областях, отмеченных знаком *</w:t>
      </w:r>
      <w:r w:rsidR="009D425F">
        <w:rPr>
          <w:sz w:val="28"/>
          <w:szCs w:val="28"/>
        </w:rPr>
        <w:t>;</w:t>
      </w:r>
    </w:p>
    <w:p w:rsidR="00174059" w:rsidRDefault="006C4F48" w:rsidP="00DD0F5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дополнять перечень указанных компетенций профильными ПК применительно к предметным областям, отмеченным знаком *;</w:t>
      </w:r>
    </w:p>
    <w:p w:rsidR="00174059" w:rsidRDefault="006C4F48" w:rsidP="00DD0F5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переносить отдельные дисциплины (модули) из базовой части примерного учебного плана в профильный модуль при совпадении их направленности</w:t>
      </w:r>
      <w:r w:rsidR="009D425F">
        <w:rPr>
          <w:sz w:val="28"/>
          <w:szCs w:val="28"/>
        </w:rPr>
        <w:t xml:space="preserve"> (содержания)</w:t>
      </w:r>
      <w:r>
        <w:rPr>
          <w:sz w:val="28"/>
          <w:szCs w:val="28"/>
        </w:rPr>
        <w:t>;</w:t>
      </w:r>
    </w:p>
    <w:p w:rsidR="00174059" w:rsidRDefault="006C4F48" w:rsidP="00DD0F5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предлагать наименование дисциплин (курсов), отличное от указанного в примерном учебном плане, при условии сохранения содержания, обеспечивающего формирование названных компетенций.</w:t>
      </w:r>
    </w:p>
    <w:p w:rsidR="00174059" w:rsidRDefault="00174059">
      <w:pPr>
        <w:pStyle w:val="Default"/>
        <w:spacing w:line="276" w:lineRule="auto"/>
        <w:rPr>
          <w:bCs/>
          <w:sz w:val="28"/>
          <w:szCs w:val="28"/>
        </w:rPr>
      </w:pPr>
    </w:p>
    <w:p w:rsidR="00174059" w:rsidRDefault="00174059">
      <w:pPr>
        <w:pStyle w:val="Default"/>
        <w:spacing w:line="276" w:lineRule="auto"/>
        <w:rPr>
          <w:bCs/>
          <w:sz w:val="28"/>
          <w:szCs w:val="28"/>
        </w:rPr>
      </w:pPr>
    </w:p>
    <w:p w:rsidR="00174059" w:rsidRDefault="006C4F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календарный график</w:t>
      </w:r>
    </w:p>
    <w:p w:rsidR="00174059" w:rsidRDefault="006C4F48">
      <w:pPr>
        <w:pStyle w:val="Normal1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подготовки магистра по направлению </w:t>
      </w:r>
      <w:r>
        <w:rPr>
          <w:b/>
          <w:bCs/>
          <w:sz w:val="24"/>
          <w:szCs w:val="24"/>
        </w:rPr>
        <w:t>45.04.02 – Лингвистика</w:t>
      </w:r>
    </w:p>
    <w:p w:rsidR="00174059" w:rsidRDefault="006C4F48">
      <w:pPr>
        <w:pStyle w:val="Default"/>
        <w:spacing w:line="276" w:lineRule="auto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15309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59" w:rsidRDefault="00174059">
      <w:pPr>
        <w:pStyle w:val="Default"/>
        <w:spacing w:line="276" w:lineRule="auto"/>
        <w:rPr>
          <w:bCs/>
          <w:sz w:val="28"/>
          <w:szCs w:val="28"/>
        </w:rPr>
      </w:pPr>
    </w:p>
    <w:p w:rsidR="00174059" w:rsidRDefault="00174059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174059" w:rsidRDefault="006C4F48">
      <w:pPr>
        <w:pStyle w:val="Default"/>
        <w:spacing w:line="276" w:lineRule="auto"/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5.4. </w:t>
      </w:r>
      <w:r>
        <w:rPr>
          <w:b/>
          <w:sz w:val="28"/>
          <w:szCs w:val="28"/>
        </w:rPr>
        <w:t>Примерные программы дисциплин (модулей) и практик</w:t>
      </w:r>
      <w:r>
        <w:rPr>
          <w:rStyle w:val="a5"/>
          <w:b/>
          <w:sz w:val="28"/>
          <w:szCs w:val="28"/>
        </w:rPr>
        <w:footnoteReference w:id="19"/>
      </w:r>
    </w:p>
    <w:p w:rsidR="00174059" w:rsidRDefault="006C4F48" w:rsidP="00DD0F5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содержатся примерные программы дисциплин базового модуля, являющихся основополага</w:t>
      </w:r>
      <w:r w:rsidR="00DD0F5E">
        <w:rPr>
          <w:sz w:val="28"/>
          <w:szCs w:val="28"/>
        </w:rPr>
        <w:t xml:space="preserve">ющими для подготовки магистров </w:t>
      </w:r>
      <w:r>
        <w:rPr>
          <w:sz w:val="28"/>
          <w:szCs w:val="28"/>
        </w:rPr>
        <w:t>по направлению 45.04.02 Лингвистика.</w:t>
      </w:r>
    </w:p>
    <w:p w:rsidR="00174059" w:rsidRDefault="00174059">
      <w:pPr>
        <w:spacing w:after="200" w:line="276" w:lineRule="auto"/>
        <w:rPr>
          <w:rFonts w:eastAsia="Calibri"/>
          <w:i/>
          <w:color w:val="000000"/>
          <w:sz w:val="28"/>
          <w:szCs w:val="28"/>
          <w:lang w:eastAsia="en-US"/>
        </w:rPr>
      </w:pPr>
    </w:p>
    <w:p w:rsidR="00174059" w:rsidRDefault="00174059">
      <w:pPr>
        <w:spacing w:after="200" w:line="276" w:lineRule="auto"/>
        <w:rPr>
          <w:rFonts w:eastAsia="Calibri"/>
          <w:i/>
          <w:color w:val="000000"/>
          <w:sz w:val="28"/>
          <w:szCs w:val="28"/>
          <w:lang w:eastAsia="en-US"/>
        </w:rPr>
      </w:pPr>
    </w:p>
    <w:p w:rsidR="00174059" w:rsidRDefault="006C4F48">
      <w:pPr>
        <w:suppressAutoHyphens/>
        <w:spacing w:line="276" w:lineRule="auto"/>
        <w:ind w:right="-3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174059" w:rsidRDefault="006C4F48">
      <w:pPr>
        <w:suppressAutoHyphens/>
        <w:spacing w:line="276" w:lineRule="auto"/>
        <w:ind w:right="-386"/>
        <w:jc w:val="center"/>
      </w:pPr>
      <w:r>
        <w:rPr>
          <w:b/>
          <w:sz w:val="28"/>
          <w:szCs w:val="28"/>
        </w:rPr>
        <w:t>БМ1 «История и методология науки»</w:t>
      </w:r>
    </w:p>
    <w:p w:rsidR="00174059" w:rsidRDefault="006C4F48">
      <w:pPr>
        <w:suppressAutoHyphens/>
        <w:spacing w:line="276" w:lineRule="auto"/>
        <w:ind w:right="-386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174059" w:rsidRDefault="006C4F48">
      <w:pPr>
        <w:suppressAutoHyphens/>
        <w:spacing w:line="276" w:lineRule="auto"/>
        <w:ind w:right="-38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45.04.02 Лингвистика</w:t>
      </w:r>
    </w:p>
    <w:p w:rsidR="00174059" w:rsidRDefault="00174059">
      <w:pPr>
        <w:spacing w:after="200" w:line="276" w:lineRule="auto"/>
        <w:rPr>
          <w:sz w:val="28"/>
          <w:szCs w:val="28"/>
        </w:rPr>
      </w:pPr>
    </w:p>
    <w:p w:rsidR="00174059" w:rsidRDefault="006C4F48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Место и роль дисциплины в структуре образовательной программы 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Дисциплина «История и методология науки»» (далее – дисциплина) находится в </w:t>
      </w:r>
      <w:r>
        <w:rPr>
          <w:color w:val="00000A"/>
          <w:sz w:val="28"/>
          <w:szCs w:val="28"/>
        </w:rPr>
        <w:t>Базовом модуле примерного</w:t>
      </w:r>
      <w:r>
        <w:rPr>
          <w:sz w:val="28"/>
          <w:szCs w:val="28"/>
        </w:rPr>
        <w:t xml:space="preserve"> учебного плана. Приступая к изучению данной дисциплины, обучающийся  должен иметь базовые знания  по философии.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ab/>
        <w:t xml:space="preserve">Знания и умения, полученные в результате освоения дисциплины «Истории и методологии науки», являются необходимыми для изучения  других </w:t>
      </w:r>
      <w:r>
        <w:rPr>
          <w:color w:val="00000A"/>
          <w:sz w:val="28"/>
          <w:szCs w:val="28"/>
        </w:rPr>
        <w:t>дисциплин как базового, так и профильного модулей образовательной программы.</w:t>
      </w:r>
    </w:p>
    <w:p w:rsidR="00174059" w:rsidRDefault="00174059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</w:t>
      </w:r>
    </w:p>
    <w:p w:rsidR="00174059" w:rsidRDefault="006C4F48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планируемыми результатами освоения образовательной программы</w:t>
      </w:r>
    </w:p>
    <w:p w:rsidR="00174059" w:rsidRDefault="00174059">
      <w:pPr>
        <w:widowControl w:val="0"/>
        <w:shd w:val="clear" w:color="auto" w:fill="FFFFFF"/>
        <w:tabs>
          <w:tab w:val="left" w:pos="1080"/>
        </w:tabs>
        <w:spacing w:line="276" w:lineRule="auto"/>
        <w:outlineLvl w:val="0"/>
        <w:rPr>
          <w:sz w:val="28"/>
          <w:szCs w:val="28"/>
        </w:rPr>
      </w:pPr>
    </w:p>
    <w:p w:rsidR="00174059" w:rsidRDefault="006C4F48" w:rsidP="00DD0F5E">
      <w:pPr>
        <w:widowControl w:val="0"/>
        <w:shd w:val="clear" w:color="auto" w:fill="FFFFFF"/>
        <w:tabs>
          <w:tab w:val="left" w:pos="1080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174059" w:rsidRDefault="00174059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</w:pPr>
    </w:p>
    <w:p w:rsidR="00174059" w:rsidRDefault="00174059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</w:pPr>
    </w:p>
    <w:tbl>
      <w:tblPr>
        <w:tblStyle w:val="aff7"/>
        <w:tblW w:w="10456" w:type="dxa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74059">
        <w:tc>
          <w:tcPr>
            <w:tcW w:w="1951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Системное и к</w:t>
            </w:r>
            <w:r>
              <w:rPr>
                <w:b/>
                <w:sz w:val="24"/>
                <w:szCs w:val="24"/>
              </w:rPr>
              <w:t>ритическое мышление</w:t>
            </w:r>
          </w:p>
        </w:tc>
        <w:tc>
          <w:tcPr>
            <w:tcW w:w="3402" w:type="dxa"/>
            <w:shd w:val="clear" w:color="auto" w:fill="auto"/>
          </w:tcPr>
          <w:p w:rsidR="00174059" w:rsidRDefault="006C4F48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 Способен осуществлять 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5103" w:type="dxa"/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проблемную ситуацию как систему, выявляя ее составляющие и связи между ними. 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Осуществляет поиск вариантов решения поставленной проблемной ситуации на основе доступных источников информации.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</w:tbl>
    <w:p w:rsidR="00174059" w:rsidRDefault="00174059">
      <w:pPr>
        <w:pStyle w:val="HTML0"/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:rsidR="00174059" w:rsidRDefault="006C4F48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174059" w:rsidRDefault="006C4F48">
      <w:pPr>
        <w:pStyle w:val="HTML0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время изучения дисциплины устанавливаются Организацией.</w:t>
      </w:r>
    </w:p>
    <w:p w:rsidR="00174059" w:rsidRDefault="00174059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1"/>
        <w:tabs>
          <w:tab w:val="left" w:pos="426"/>
        </w:tabs>
        <w:ind w:right="21"/>
        <w:jc w:val="left"/>
      </w:pPr>
      <w:r>
        <w:t xml:space="preserve">4. Содержание дисциплины </w:t>
      </w:r>
    </w:p>
    <w:p w:rsidR="00174059" w:rsidRDefault="006C4F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86"/>
        <w:jc w:val="left"/>
      </w:pPr>
      <w:r>
        <w:t>4.1. Содержание разделов (тем) дисциплины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История науки.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Тема 1. Понятие науки.</w:t>
      </w:r>
    </w:p>
    <w:p w:rsidR="00174059" w:rsidRDefault="006C4F48" w:rsidP="00DD0F5E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Тема 2. Доклассическая наука.</w:t>
      </w:r>
      <w:r>
        <w:rPr>
          <w:sz w:val="28"/>
          <w:szCs w:val="28"/>
        </w:rPr>
        <w:t xml:space="preserve"> 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Тема 3. Классическая наука. 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Тема 4. Неклассическая наука. 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Методология науки.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Тема 5. Структура научного познания. 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Тема 6. Основные модели развития науки. 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Тема 7. Особенности социально-гуманитарного знания. Исследовательские программы социально-гуманитарных наук. </w:t>
      </w:r>
    </w:p>
    <w:p w:rsidR="00174059" w:rsidRDefault="006C4F48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Тема 8. Особенности современного этапа развития науки.</w:t>
      </w:r>
    </w:p>
    <w:p w:rsidR="00174059" w:rsidRDefault="00174059" w:rsidP="00DD0F5E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ind w:firstLine="567"/>
        <w:rPr>
          <w:bCs/>
          <w:sz w:val="28"/>
          <w:szCs w:val="28"/>
        </w:rPr>
      </w:pPr>
    </w:p>
    <w:p w:rsidR="00174059" w:rsidRDefault="006C4F48" w:rsidP="00DD0F5E">
      <w:pPr>
        <w:pStyle w:val="HTML0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далее разделы примерной рабочей программы являются идентичными для всех дисциплин примерного учебного плана и определяются образовательной организацией самостоятельно.</w:t>
      </w:r>
    </w:p>
    <w:p w:rsidR="00174059" w:rsidRDefault="00174059">
      <w:pPr>
        <w:pStyle w:val="western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276" w:lineRule="auto"/>
        <w:rPr>
          <w:sz w:val="28"/>
          <w:szCs w:val="28"/>
        </w:rPr>
      </w:pPr>
    </w:p>
    <w:p w:rsidR="00174059" w:rsidRDefault="006C4F48">
      <w:pPr>
        <w:pStyle w:val="22"/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right="2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разделов (тем) для самостоятельного изучения обучающимися   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74059" w:rsidRDefault="006C4F48">
      <w:pPr>
        <w:pStyle w:val="HTML0"/>
        <w:numPr>
          <w:ilvl w:val="1"/>
          <w:numId w:val="6"/>
        </w:numPr>
        <w:spacing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дисциплины, структурированное по темам (разделам) с указанием отведенного на них количества часов и видов учебных занятий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174059" w:rsidRDefault="006154CA">
      <w:pPr>
        <w:pStyle w:val="1"/>
        <w:keepNext/>
        <w:numPr>
          <w:ilvl w:val="0"/>
          <w:numId w:val="6"/>
        </w:numPr>
        <w:tabs>
          <w:tab w:val="clear" w:pos="993"/>
        </w:tabs>
        <w:ind w:left="0" w:right="21" w:firstLine="0"/>
        <w:jc w:val="left"/>
      </w:pPr>
      <w:r>
        <w:t>Оценочные</w:t>
      </w:r>
      <w:r w:rsidR="006C4F48">
        <w:t xml:space="preserve"> средств</w:t>
      </w:r>
      <w:r>
        <w:t>а</w:t>
      </w:r>
      <w:r w:rsidR="006C4F48">
        <w:t xml:space="preserve"> для проведения промежуточной аттестации </w:t>
      </w:r>
    </w:p>
    <w:p w:rsidR="00174059" w:rsidRDefault="006C4F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left"/>
      </w:pPr>
      <w:r>
        <w:t>обучающихся по дисциплине</w:t>
      </w: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5.1. Паспорт фонда оценочных средств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174059" w:rsidRDefault="006C4F48">
      <w:pPr>
        <w:numPr>
          <w:ilvl w:val="1"/>
          <w:numId w:val="6"/>
        </w:numPr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Типовые контрольные вопросы и задания для проведения </w:t>
      </w: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промежуточной аттестации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174059" w:rsidRDefault="006C4F48">
      <w:pPr>
        <w:numPr>
          <w:ilvl w:val="1"/>
          <w:numId w:val="6"/>
        </w:numPr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материалы, определяющие процедуры оценивания знаний, </w:t>
      </w: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умений, навыков и (или) опыта деятельности, </w:t>
      </w: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результатов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174059" w:rsidRDefault="006C4F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необходимой для освоения дисциплины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Методические указания для обучающихся по освоению дисциплины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Методические указания для </w:t>
      </w:r>
      <w:r w:rsidR="006154CA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общего характера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7.2. Методические указания по подготовке к мероприятиям текущего контроля и промежуточной аттестации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174059" w:rsidRDefault="006C4F48">
      <w:pPr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 для самостоятельной работы  обучающихся по дисциплине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Перечень информационных технологий, используемых при осуществлении </w:t>
      </w: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образовательного процесса по дисциплине</w:t>
      </w:r>
    </w:p>
    <w:p w:rsidR="00174059" w:rsidRDefault="0017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Описание материально-технической базы, необходимой для осуществления </w:t>
      </w:r>
    </w:p>
    <w:p w:rsidR="00174059" w:rsidRDefault="006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образовательного процесса по дисциплине</w:t>
      </w:r>
    </w:p>
    <w:p w:rsidR="00174059" w:rsidRDefault="001740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rPr>
          <w:b/>
          <w:bCs/>
          <w:sz w:val="28"/>
          <w:szCs w:val="28"/>
        </w:rPr>
      </w:pPr>
    </w:p>
    <w:p w:rsidR="00174059" w:rsidRDefault="006C4F48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Иные сведения и (или) материалы</w:t>
      </w:r>
    </w:p>
    <w:p w:rsidR="00174059" w:rsidRDefault="001740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rPr>
          <w:b/>
          <w:bCs/>
          <w:sz w:val="28"/>
          <w:szCs w:val="28"/>
        </w:rPr>
      </w:pPr>
    </w:p>
    <w:p w:rsidR="00174059" w:rsidRDefault="001740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rPr>
          <w:b/>
          <w:bCs/>
          <w:sz w:val="28"/>
          <w:szCs w:val="28"/>
        </w:rPr>
      </w:pPr>
    </w:p>
    <w:p w:rsidR="00174059" w:rsidRDefault="001740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rPr>
          <w:b/>
          <w:bCs/>
          <w:sz w:val="28"/>
          <w:szCs w:val="28"/>
        </w:rPr>
      </w:pPr>
    </w:p>
    <w:p w:rsidR="00174059" w:rsidRDefault="006C4F48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</w:pPr>
      <w:r>
        <w:rPr>
          <w:rFonts w:ascii="Times New Roman" w:hAnsi="Times New Roman"/>
          <w:b/>
          <w:szCs w:val="28"/>
        </w:rPr>
        <w:t>БМ2</w:t>
      </w:r>
      <w:r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b/>
          <w:szCs w:val="28"/>
        </w:rPr>
        <w:t>Общее языкознание и история лингвистических учений»</w:t>
      </w: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Направление подготовки</w:t>
      </w: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45.04.02 – Лингвистика (магистратура)</w:t>
      </w:r>
    </w:p>
    <w:p w:rsidR="00174059" w:rsidRDefault="00174059">
      <w:pPr>
        <w:spacing w:line="276" w:lineRule="auto"/>
        <w:rPr>
          <w:sz w:val="28"/>
          <w:szCs w:val="28"/>
        </w:rPr>
      </w:pPr>
    </w:p>
    <w:p w:rsidR="00174059" w:rsidRDefault="006C4F48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</w:t>
      </w:r>
    </w:p>
    <w:p w:rsidR="00174059" w:rsidRDefault="00174059">
      <w:pPr>
        <w:tabs>
          <w:tab w:val="left" w:pos="0"/>
        </w:tabs>
        <w:spacing w:line="276" w:lineRule="auto"/>
        <w:ind w:right="22" w:firstLine="540"/>
        <w:rPr>
          <w:b/>
          <w:sz w:val="28"/>
          <w:szCs w:val="28"/>
        </w:rPr>
      </w:pP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Дисциплина «Общее языкознание и история лингвистических учений» находится в баз</w:t>
      </w:r>
      <w:r w:rsidR="00DD0F5E">
        <w:rPr>
          <w:sz w:val="28"/>
          <w:szCs w:val="28"/>
        </w:rPr>
        <w:t xml:space="preserve">овом модуле примерного </w:t>
      </w:r>
      <w:r>
        <w:rPr>
          <w:sz w:val="28"/>
          <w:szCs w:val="28"/>
        </w:rPr>
        <w:t xml:space="preserve">учебного плана. 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«Общее языкознание и история лингвистических учений</w:t>
      </w:r>
      <w:r>
        <w:rPr>
          <w:color w:val="00000A"/>
          <w:sz w:val="28"/>
          <w:szCs w:val="28"/>
        </w:rPr>
        <w:t>» призвана помочь обучающимся  овладеть системой лингвистических знаний и современным научным понятийным аппаратом, а также показать связь формулируемых в теории языка учений и вырабатываемых</w:t>
      </w:r>
      <w:r>
        <w:rPr>
          <w:sz w:val="28"/>
          <w:szCs w:val="28"/>
        </w:rPr>
        <w:t xml:space="preserve"> методов и приемов лингвистического описания с философским мировоззрением и методологией исследовательской деятельности, присущим соответствующим течениям философии языка в Античности и Средневековье, научным направлениям, школам и их отдельным представителям в истории лингвистической науки Нового времени и современности. </w:t>
      </w:r>
    </w:p>
    <w:p w:rsidR="00174059" w:rsidRDefault="00174059">
      <w:pPr>
        <w:pStyle w:val="Default"/>
        <w:tabs>
          <w:tab w:val="left" w:pos="0"/>
        </w:tabs>
        <w:spacing w:line="276" w:lineRule="auto"/>
        <w:ind w:firstLine="540"/>
      </w:pPr>
    </w:p>
    <w:p w:rsidR="00174059" w:rsidRDefault="006C4F48">
      <w:pPr>
        <w:widowControl w:val="0"/>
        <w:shd w:val="clear" w:color="auto" w:fill="FFFFFF"/>
        <w:tabs>
          <w:tab w:val="left" w:pos="1080"/>
        </w:tabs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планируемых результатов обучения по дисциплине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Системное и к</w:t>
            </w:r>
            <w:r>
              <w:rPr>
                <w:b/>
                <w:sz w:val="24"/>
                <w:szCs w:val="24"/>
              </w:rPr>
              <w:t>ритическое мышление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 Способен осуществлять 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проблемную ситуацию как систему, выявляя ее составляющие и связи между ними. 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 вариантов решения поставленной проблемной ситуации на основе доступных источников информации. -Определяет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</w:tbl>
    <w:p w:rsidR="00174059" w:rsidRDefault="00174059">
      <w:pPr>
        <w:spacing w:line="276" w:lineRule="auto"/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Категория общепрофес-сионльных компетенций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spacing w:line="276" w:lineRule="auto"/>
              <w:ind w:left="0" w:firstLin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 xml:space="preserve">ОПК-1 </w:t>
            </w:r>
            <w:r>
              <w:rPr>
                <w:iCs/>
                <w:sz w:val="24"/>
                <w:szCs w:val="24"/>
              </w:rPr>
              <w:t>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11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междисциплинарные связи изучаемых дисциплин, структурирует и интегрирует знания из профильных областей профессиональной деятельности.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1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изучает речевую деятельность носителей изучаемого языка, учитывает социальные и прагматические аспекты коммуникативного поведения.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1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языковые явления и процессы, отражающие функционирование изучаемого иностранного  языка в синхронии и диахронии, в единстве выполняемых ими когнитивных и коммуникативных функций.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1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анализирует вербализацию культурно значимых концептов, отраженную в языковой данности соответствующего периода развития иноязычного социума.</w:t>
            </w:r>
          </w:p>
        </w:tc>
      </w:tr>
    </w:tbl>
    <w:p w:rsidR="00174059" w:rsidRDefault="00174059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174059" w:rsidRDefault="006C4F48">
      <w:pPr>
        <w:pStyle w:val="HTM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время изучения дисциплины устанавливаются Организацией.</w:t>
      </w:r>
    </w:p>
    <w:p w:rsidR="00174059" w:rsidRDefault="00174059">
      <w:pPr>
        <w:shd w:val="clear" w:color="auto" w:fill="FFFFFF"/>
        <w:spacing w:line="276" w:lineRule="auto"/>
        <w:ind w:right="97"/>
        <w:rPr>
          <w:b/>
          <w:bCs/>
          <w:sz w:val="28"/>
          <w:szCs w:val="28"/>
        </w:rPr>
      </w:pPr>
    </w:p>
    <w:p w:rsidR="00174059" w:rsidRDefault="006C4F48">
      <w:pPr>
        <w:pStyle w:val="1"/>
        <w:tabs>
          <w:tab w:val="left" w:pos="426"/>
        </w:tabs>
        <w:ind w:right="21"/>
        <w:jc w:val="left"/>
      </w:pPr>
      <w:r>
        <w:t xml:space="preserve">4. Содержание дисциплины </w:t>
      </w:r>
    </w:p>
    <w:p w:rsidR="00174059" w:rsidRDefault="006C4F48">
      <w:pPr>
        <w:pStyle w:val="1"/>
        <w:ind w:right="-386"/>
        <w:jc w:val="left"/>
      </w:pPr>
      <w:r>
        <w:t>4.1. Содержание разделов (тем) дисциплины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1. </w:t>
      </w:r>
      <w:r>
        <w:rPr>
          <w:bCs/>
          <w:sz w:val="28"/>
          <w:szCs w:val="28"/>
        </w:rPr>
        <w:t>Языкознание как гуманитарная дисциплина и его место в системе научного знания о человеке.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 2. </w:t>
      </w:r>
      <w:r>
        <w:rPr>
          <w:bCs/>
          <w:iCs/>
          <w:sz w:val="28"/>
          <w:szCs w:val="28"/>
        </w:rPr>
        <w:t>Язык,</w:t>
      </w:r>
      <w:r>
        <w:rPr>
          <w:bCs/>
          <w:i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мышление, познание.</w:t>
      </w:r>
    </w:p>
    <w:p w:rsidR="00174059" w:rsidRDefault="006C4F48">
      <w:pPr>
        <w:spacing w:line="276" w:lineRule="auto"/>
        <w:ind w:firstLine="720"/>
        <w:rPr>
          <w:bCs/>
          <w:i/>
          <w:iCs/>
          <w:color w:val="FF0000"/>
          <w:sz w:val="28"/>
          <w:szCs w:val="28"/>
        </w:rPr>
      </w:pPr>
      <w:r>
        <w:rPr>
          <w:bCs/>
          <w:i/>
          <w:iCs/>
          <w:sz w:val="28"/>
          <w:szCs w:val="28"/>
        </w:rPr>
        <w:t>Тема  3.</w:t>
      </w:r>
      <w:r>
        <w:rPr>
          <w:bCs/>
          <w:i/>
          <w:i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Язык и общество. Социолингвистика.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 4. </w:t>
      </w:r>
      <w:r>
        <w:rPr>
          <w:bCs/>
          <w:iCs/>
          <w:sz w:val="28"/>
          <w:szCs w:val="28"/>
        </w:rPr>
        <w:t>Язык и коммуникация</w:t>
      </w:r>
    </w:p>
    <w:p w:rsidR="00174059" w:rsidRDefault="006C4F48">
      <w:pPr>
        <w:spacing w:line="276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Тема 5. </w:t>
      </w:r>
      <w:r>
        <w:rPr>
          <w:bCs/>
          <w:sz w:val="28"/>
          <w:szCs w:val="28"/>
        </w:rPr>
        <w:t xml:space="preserve">Язык и история. Роль языковых контактов в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развитии языков мира.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6. </w:t>
      </w:r>
      <w:r>
        <w:rPr>
          <w:bCs/>
          <w:iCs/>
          <w:sz w:val="28"/>
          <w:szCs w:val="28"/>
        </w:rPr>
        <w:t>Язык как семиотическая система.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Понятие и свойства языкового знака.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7. </w:t>
      </w:r>
      <w:r>
        <w:rPr>
          <w:bCs/>
          <w:iCs/>
          <w:sz w:val="28"/>
          <w:szCs w:val="28"/>
        </w:rPr>
        <w:t>Фонология, грамматика,  лексикология: трактовка основных понятий. Методы анализа языковых явлений различных уровней.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8. </w:t>
      </w:r>
      <w:r>
        <w:rPr>
          <w:bCs/>
          <w:iCs/>
          <w:sz w:val="28"/>
          <w:szCs w:val="28"/>
        </w:rPr>
        <w:t xml:space="preserve">Направления сравнительного языкознания. Классификации языков </w:t>
      </w:r>
    </w:p>
    <w:p w:rsidR="00174059" w:rsidRDefault="006C4F48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мира.  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9. </w:t>
      </w:r>
      <w:r>
        <w:rPr>
          <w:bCs/>
          <w:iCs/>
          <w:sz w:val="28"/>
          <w:szCs w:val="28"/>
        </w:rPr>
        <w:t xml:space="preserve">Принципы периодизации науки о языке. Наука о языке до </w:t>
      </w:r>
      <w:r>
        <w:rPr>
          <w:bCs/>
          <w:iCs/>
          <w:sz w:val="28"/>
          <w:szCs w:val="28"/>
          <w:lang w:val="en-US"/>
        </w:rPr>
        <w:t>XIX</w:t>
      </w:r>
      <w:r>
        <w:rPr>
          <w:bCs/>
          <w:iCs/>
          <w:sz w:val="28"/>
          <w:szCs w:val="28"/>
        </w:rPr>
        <w:t xml:space="preserve">  века.  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10. </w:t>
      </w:r>
      <w:r>
        <w:rPr>
          <w:bCs/>
          <w:iCs/>
          <w:sz w:val="28"/>
          <w:szCs w:val="28"/>
        </w:rPr>
        <w:t xml:space="preserve">Сравнительно-историческое языкознание </w:t>
      </w:r>
      <w:r>
        <w:rPr>
          <w:bCs/>
          <w:iCs/>
          <w:sz w:val="28"/>
          <w:szCs w:val="28"/>
          <w:lang w:val="en-US"/>
        </w:rPr>
        <w:t>XIX</w:t>
      </w:r>
      <w:r>
        <w:rPr>
          <w:bCs/>
          <w:iCs/>
          <w:sz w:val="28"/>
          <w:szCs w:val="28"/>
        </w:rPr>
        <w:t xml:space="preserve"> века.</w:t>
      </w:r>
    </w:p>
    <w:p w:rsidR="00174059" w:rsidRDefault="006C4F48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Тема 11 </w:t>
      </w:r>
      <w:r>
        <w:rPr>
          <w:bCs/>
          <w:iCs/>
          <w:sz w:val="28"/>
          <w:szCs w:val="28"/>
        </w:rPr>
        <w:t xml:space="preserve">Философия языка </w:t>
      </w:r>
      <w:r>
        <w:rPr>
          <w:bCs/>
          <w:iCs/>
          <w:sz w:val="28"/>
          <w:szCs w:val="28"/>
          <w:lang w:val="en-US"/>
        </w:rPr>
        <w:t>XIX</w:t>
      </w:r>
      <w:r>
        <w:rPr>
          <w:bCs/>
          <w:iCs/>
          <w:sz w:val="28"/>
          <w:szCs w:val="28"/>
        </w:rPr>
        <w:t xml:space="preserve"> века: концепция В. фон Гумбольдта. 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Философия лингвистического психологизма (Г. Штейнталь, В. Вундт, А.А. Потебня)</w:t>
      </w:r>
    </w:p>
    <w:p w:rsidR="00174059" w:rsidRDefault="006C4F48">
      <w:pPr>
        <w:spacing w:line="276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Тема 11 </w:t>
      </w:r>
      <w:r>
        <w:rPr>
          <w:bCs/>
          <w:sz w:val="28"/>
          <w:szCs w:val="28"/>
        </w:rPr>
        <w:t>Системно-структурное языкознание ХХ в.</w:t>
      </w:r>
    </w:p>
    <w:p w:rsidR="00174059" w:rsidRDefault="00174059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174059" w:rsidRDefault="006C4F48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ПРИМЕРНАЯ РАБОЧАЯ ПРОГРАММА ДИСЦИПЛИНЫ</w:t>
      </w: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</w:pPr>
      <w:r>
        <w:rPr>
          <w:rFonts w:ascii="Times New Roman" w:hAnsi="Times New Roman"/>
          <w:b/>
          <w:szCs w:val="28"/>
        </w:rPr>
        <w:t>БМ3 «Теория текста и дискурса»</w:t>
      </w: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Направление подготовки:</w:t>
      </w:r>
    </w:p>
    <w:p w:rsidR="00174059" w:rsidRDefault="006C4F48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45.04.02 Лингвистика</w:t>
      </w:r>
    </w:p>
    <w:p w:rsidR="00174059" w:rsidRDefault="00174059">
      <w:pPr>
        <w:tabs>
          <w:tab w:val="left" w:pos="9360"/>
        </w:tabs>
        <w:spacing w:line="276" w:lineRule="auto"/>
        <w:ind w:right="23"/>
        <w:rPr>
          <w:sz w:val="28"/>
          <w:szCs w:val="28"/>
        </w:rPr>
      </w:pPr>
    </w:p>
    <w:p w:rsidR="00174059" w:rsidRDefault="006C4F48">
      <w:pPr>
        <w:tabs>
          <w:tab w:val="left" w:pos="426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Дисциплина «Теория текста и дискурса» (далее – дисциплина) находится в Базовом модуле примерного учебного плана. Приступая к изучению </w:t>
      </w:r>
      <w:r w:rsidR="00DD0F5E">
        <w:rPr>
          <w:sz w:val="28"/>
          <w:szCs w:val="28"/>
        </w:rPr>
        <w:t xml:space="preserve">данной дисциплины, обучающийся </w:t>
      </w:r>
      <w:r>
        <w:rPr>
          <w:sz w:val="28"/>
          <w:szCs w:val="28"/>
        </w:rPr>
        <w:t xml:space="preserve">должен иметь базовые знания по лексикологии, грамматике, фонетике и стилистике изучаемых иностранных языков. 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Знания и умения, полученные в результате освоения дисциплины «Теория текста и дискурса», явля</w:t>
      </w:r>
      <w:r w:rsidR="00DD0F5E">
        <w:rPr>
          <w:sz w:val="28"/>
          <w:szCs w:val="28"/>
        </w:rPr>
        <w:t xml:space="preserve">ются необходимыми для изучения </w:t>
      </w:r>
      <w:r>
        <w:rPr>
          <w:sz w:val="28"/>
          <w:szCs w:val="28"/>
        </w:rPr>
        <w:t>дисциплин профильного модуля.</w:t>
      </w:r>
    </w:p>
    <w:p w:rsidR="00174059" w:rsidRDefault="00174059">
      <w:pPr>
        <w:pStyle w:val="Default"/>
        <w:tabs>
          <w:tab w:val="left" w:pos="0"/>
        </w:tabs>
        <w:spacing w:line="276" w:lineRule="auto"/>
        <w:rPr>
          <w:sz w:val="28"/>
          <w:szCs w:val="28"/>
        </w:rPr>
      </w:pPr>
    </w:p>
    <w:p w:rsidR="00174059" w:rsidRDefault="006C4F48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планируемых результатов обучения по дисциплине, соотнесенных с  планируемыми результатами освоения образовательной программы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общепрофес-сиональных компетенций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/>
                <w:sz w:val="24"/>
                <w:szCs w:val="24"/>
              </w:rPr>
              <w:t>ОПК-1</w:t>
            </w:r>
            <w:r>
              <w:rPr>
                <w:sz w:val="24"/>
                <w:szCs w:val="24"/>
              </w:rPr>
              <w:t xml:space="preserve"> 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uppressAutoHyphens/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междисциплинарные связи изучаемых дисциплин, структурирует и интегрирует знания из профильных областей профессиональной деятельности.</w:t>
            </w:r>
          </w:p>
          <w:p w:rsidR="00174059" w:rsidRDefault="006C4F48">
            <w:pPr>
              <w:pStyle w:val="af9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изучает речевую деятельность носителей изучаемого языка, учитывает социальные и прагматические аспекты коммуникативного поведения.</w:t>
            </w:r>
          </w:p>
          <w:p w:rsidR="00174059" w:rsidRDefault="006C4F48">
            <w:pPr>
              <w:pStyle w:val="af9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uppressAutoHyphens/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языковые явления и процессы, отражающие функционирование изучаемого иностранного  языка в синхронии и диахронии, в единстве выполняемых ими когнитивных и коммуникативных функций.</w:t>
            </w:r>
          </w:p>
          <w:p w:rsidR="00174059" w:rsidRDefault="006C4F48">
            <w:pPr>
              <w:pStyle w:val="af9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анализирует вербализацию культурно значимых концептов, отраженную в языковой данности соответствующего периода развития иноязычного социума.</w:t>
            </w:r>
          </w:p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ind w:left="317" w:hanging="283"/>
              <w:rPr>
                <w:b/>
                <w:iCs/>
                <w:sz w:val="24"/>
                <w:szCs w:val="24"/>
              </w:rPr>
            </w:pP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/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Cпособен учитывать в практической деятельности специфику  иноязычной научной картины мира и научного дискурса в русском и изучаемом иностранном языках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использует современный понятийный научный аппарат применительно к русскому и изучаемому иностранному  языку, учитывает динамику развития избранной  области научной и профессиональной деятельности.</w:t>
            </w:r>
          </w:p>
          <w:p w:rsidR="00174059" w:rsidRDefault="006C4F48">
            <w:pPr>
              <w:pStyle w:val="af9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:rsidR="00174059" w:rsidRDefault="006C4F48">
            <w:pPr>
              <w:pStyle w:val="af9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 реализует аргументативную стратегию  в профессионально значимых видах письменной и устной коммуникации.</w:t>
            </w:r>
          </w:p>
        </w:tc>
      </w:tr>
    </w:tbl>
    <w:p w:rsidR="00174059" w:rsidRDefault="00174059">
      <w:pPr>
        <w:pStyle w:val="HTML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74059" w:rsidRDefault="006C4F48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174059" w:rsidRDefault="006C4F48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время изучения дисциплины устанавливаются Организацией.</w:t>
      </w:r>
    </w:p>
    <w:p w:rsidR="00174059" w:rsidRDefault="00174059">
      <w:pPr>
        <w:spacing w:line="276" w:lineRule="auto"/>
        <w:rPr>
          <w:sz w:val="28"/>
          <w:szCs w:val="28"/>
        </w:rPr>
      </w:pPr>
    </w:p>
    <w:p w:rsidR="00174059" w:rsidRDefault="006C4F48">
      <w:pPr>
        <w:pStyle w:val="1"/>
        <w:tabs>
          <w:tab w:val="left" w:pos="426"/>
        </w:tabs>
        <w:ind w:right="21"/>
        <w:jc w:val="left"/>
      </w:pPr>
      <w:r>
        <w:t xml:space="preserve">4. Содержание дисциплины </w:t>
      </w:r>
    </w:p>
    <w:p w:rsidR="00174059" w:rsidRDefault="006C4F48">
      <w:pPr>
        <w:pStyle w:val="1"/>
        <w:ind w:right="-386"/>
        <w:jc w:val="left"/>
      </w:pPr>
      <w:r>
        <w:t>4.1. Содержание разделов (тем) дисциплины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 1. Концепции текста и дискурса в современных научных парадигмах.  </w:t>
      </w:r>
    </w:p>
    <w:p w:rsidR="00174059" w:rsidRDefault="006C4F48">
      <w:pPr>
        <w:pStyle w:val="af4"/>
        <w:tabs>
          <w:tab w:val="left" w:pos="567"/>
        </w:tabs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 2. Классификации текста и дискурса. </w:t>
      </w:r>
    </w:p>
    <w:p w:rsidR="00174059" w:rsidRDefault="006C4F48">
      <w:pPr>
        <w:pStyle w:val="af4"/>
        <w:tabs>
          <w:tab w:val="left" w:pos="567"/>
        </w:tabs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 3. Дискурс как социальная деятельность. </w:t>
      </w:r>
    </w:p>
    <w:p w:rsidR="00174059" w:rsidRDefault="006C4F48">
      <w:pPr>
        <w:pStyle w:val="af4"/>
        <w:tabs>
          <w:tab w:val="left" w:pos="567"/>
        </w:tabs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 4. Дискурс и прагматика. </w:t>
      </w:r>
    </w:p>
    <w:p w:rsidR="00174059" w:rsidRDefault="006C4F48">
      <w:pPr>
        <w:pStyle w:val="af4"/>
        <w:tabs>
          <w:tab w:val="left" w:pos="567"/>
        </w:tabs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 5. Принципы построения смысла дискурса. </w:t>
      </w:r>
    </w:p>
    <w:p w:rsidR="00174059" w:rsidRDefault="00174059">
      <w:pPr>
        <w:pStyle w:val="af4"/>
        <w:tabs>
          <w:tab w:val="left" w:pos="567"/>
        </w:tabs>
        <w:spacing w:after="0" w:line="276" w:lineRule="auto"/>
        <w:ind w:firstLine="567"/>
        <w:rPr>
          <w:sz w:val="28"/>
          <w:szCs w:val="28"/>
        </w:rPr>
      </w:pPr>
    </w:p>
    <w:p w:rsidR="00174059" w:rsidRDefault="00174059">
      <w:pPr>
        <w:pStyle w:val="af4"/>
        <w:tabs>
          <w:tab w:val="left" w:pos="567"/>
        </w:tabs>
        <w:spacing w:after="0" w:line="276" w:lineRule="auto"/>
        <w:ind w:firstLine="567"/>
        <w:rPr>
          <w:sz w:val="28"/>
          <w:szCs w:val="28"/>
        </w:rPr>
      </w:pPr>
    </w:p>
    <w:p w:rsidR="00174059" w:rsidRDefault="006C4F48">
      <w:pPr>
        <w:spacing w:after="200" w:line="276" w:lineRule="auto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174059" w:rsidRDefault="006C4F48">
      <w:pPr>
        <w:suppressAutoHyphens/>
        <w:spacing w:line="276" w:lineRule="auto"/>
        <w:ind w:right="-386"/>
        <w:jc w:val="center"/>
      </w:pPr>
      <w:r>
        <w:rPr>
          <w:b/>
          <w:bCs/>
          <w:sz w:val="28"/>
          <w:szCs w:val="28"/>
        </w:rPr>
        <w:t>БМ4 «Педагогика и психология высшей школы»</w:t>
      </w:r>
    </w:p>
    <w:p w:rsidR="00174059" w:rsidRDefault="006C4F48">
      <w:pPr>
        <w:suppressAutoHyphens/>
        <w:spacing w:line="276" w:lineRule="auto"/>
        <w:ind w:right="-386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174059" w:rsidRDefault="006C4F48">
      <w:pPr>
        <w:suppressAutoHyphens/>
        <w:spacing w:line="276" w:lineRule="auto"/>
        <w:ind w:right="-38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45.04.02 – Лингвистика</w:t>
      </w:r>
    </w:p>
    <w:p w:rsidR="00174059" w:rsidRDefault="00174059">
      <w:pPr>
        <w:spacing w:line="276" w:lineRule="auto"/>
        <w:jc w:val="both"/>
        <w:rPr>
          <w:sz w:val="28"/>
          <w:szCs w:val="28"/>
        </w:rPr>
      </w:pPr>
    </w:p>
    <w:p w:rsidR="00174059" w:rsidRDefault="006C4F48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Cs/>
          <w:sz w:val="28"/>
          <w:szCs w:val="28"/>
        </w:rPr>
        <w:t xml:space="preserve">«Педагогика и психология высшей школы» </w:t>
      </w:r>
      <w:r>
        <w:rPr>
          <w:sz w:val="28"/>
          <w:szCs w:val="28"/>
        </w:rPr>
        <w:t xml:space="preserve"> (далее – дисциплина) находится в базовой части примерного учебного плана. 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изучению данной дисциплины, обучающийся  должен иметь базовые знания в области общей и частной дидактики, теории воспитания, общей и педагогической психологии, т.е. владеть базовыми понятиями и концепциями, раскрывающими особенности когнитивной и личностной сферы человека, психолого-педагогическими теориями организации образовательного процесса на разных возрастных ступенях. </w:t>
      </w:r>
    </w:p>
    <w:p w:rsidR="00174059" w:rsidRDefault="00174059" w:rsidP="00DD0F5E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</w:t>
      </w: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  <w:tab w:val="left" w:pos="396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планируемыми результатами освоения образовательной программы</w:t>
      </w:r>
    </w:p>
    <w:p w:rsidR="00174059" w:rsidRDefault="00174059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87"/>
        <w:gridCol w:w="3044"/>
        <w:gridCol w:w="4925"/>
      </w:tblGrid>
      <w:tr w:rsidR="0017405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7405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widowControl w:val="0"/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 xml:space="preserve">УК- 3 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Вырабатывает стратегию сотрудничества и на ее основе организует работу команды для достижения поставленной цели.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Предвидит результаты (последствия) как личных, так и коллективных действий.</w:t>
            </w:r>
          </w:p>
          <w:p w:rsidR="00174059" w:rsidRDefault="006C4F48">
            <w:pPr>
              <w:pStyle w:val="af9"/>
              <w:widowControl w:val="0"/>
              <w:spacing w:line="276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17405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widowControl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Самоорганизация и саморазвитие </w:t>
            </w:r>
            <w:r>
              <w:rPr>
                <w:rFonts w:eastAsia="Calibri"/>
                <w:b/>
                <w:bCs/>
                <w:sz w:val="24"/>
                <w:szCs w:val="24"/>
              </w:rPr>
              <w:t>(в т.ч. здоровьесбережение)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УК-6</w:t>
            </w:r>
            <w:r>
              <w:rPr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её совершенствования на основе самооценки.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творчески использует имеющийся опыт в соответствии с задачами саморазвития.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выявляет мотивы и стимулы для саморазвития, определяя реалистические цели профессионального роста.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</w:tbl>
    <w:p w:rsidR="00174059" w:rsidRDefault="00174059">
      <w:pPr>
        <w:spacing w:line="276" w:lineRule="auto"/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общепрофес-сионльных компетенций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spacing w:line="276" w:lineRule="auto"/>
              <w:ind w:left="0" w:firstLin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ОПК-3</w:t>
            </w:r>
            <w:r>
              <w:rPr>
                <w:sz w:val="24"/>
                <w:szCs w:val="24"/>
              </w:rPr>
              <w:t xml:space="preserve"> Способен применять в профессиональной деятельности общедидактические принципы обучения и воспитания, использовать современные методики и технологии организации образовательного процесса.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13"/>
              </w:numPr>
              <w:suppressAutoHyphens/>
              <w:spacing w:line="276" w:lineRule="auto"/>
              <w:ind w:left="317" w:hanging="28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Применяет современные подходы в обучении иностранным языкам и профильным дисциплинам магистерской программы, обеспечивающие развитие языковых, интеллектуальных и познавательных способностей, ценностных ориентаций обучающихся, готовность к участию в диалоге культур, дальнейшее самообразование посредством изучаемых языков.</w:t>
            </w:r>
          </w:p>
          <w:p w:rsidR="00174059" w:rsidRDefault="006C4F48">
            <w:pPr>
              <w:pStyle w:val="af9"/>
              <w:numPr>
                <w:ilvl w:val="0"/>
                <w:numId w:val="13"/>
              </w:numPr>
              <w:suppressAutoHyphens/>
              <w:spacing w:line="276" w:lineRule="auto"/>
              <w:ind w:left="317" w:hanging="28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:rsidR="00174059" w:rsidRDefault="006C4F48">
            <w:pPr>
              <w:pStyle w:val="af9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 языкам.</w:t>
            </w:r>
          </w:p>
        </w:tc>
      </w:tr>
    </w:tbl>
    <w:p w:rsidR="00174059" w:rsidRDefault="00174059">
      <w:pPr>
        <w:pStyle w:val="HTML0"/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74059" w:rsidRDefault="006C4F48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174059" w:rsidRDefault="006C4F48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время изучения дисциплины устанавливаются Организацией.</w:t>
      </w:r>
    </w:p>
    <w:p w:rsidR="00174059" w:rsidRDefault="00174059">
      <w:pPr>
        <w:pStyle w:val="1"/>
        <w:tabs>
          <w:tab w:val="left" w:pos="426"/>
        </w:tabs>
        <w:jc w:val="left"/>
      </w:pPr>
    </w:p>
    <w:p w:rsidR="00174059" w:rsidRDefault="006C4F48">
      <w:pPr>
        <w:pStyle w:val="1"/>
        <w:tabs>
          <w:tab w:val="left" w:pos="426"/>
        </w:tabs>
        <w:jc w:val="left"/>
      </w:pPr>
      <w:r>
        <w:t xml:space="preserve">4. Содержание дисциплины </w:t>
      </w:r>
    </w:p>
    <w:p w:rsidR="00174059" w:rsidRDefault="006C4F48">
      <w:pPr>
        <w:pStyle w:val="1"/>
        <w:jc w:val="left"/>
      </w:pPr>
      <w:r>
        <w:t>4.1. Содержание разделов (тем) дисциплины</w:t>
      </w:r>
    </w:p>
    <w:p w:rsidR="00174059" w:rsidRDefault="006C4F48" w:rsidP="00DD0F5E">
      <w:pPr>
        <w:shd w:val="clear" w:color="auto" w:fill="FFFFFF"/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ПЕДАГОГИЧЕСКИЕ ОСНОВЫ ОБРАЗОВАТЕЛЬНОГО ПРОЦЕССА В ВУЗЕ.</w:t>
      </w:r>
    </w:p>
    <w:p w:rsidR="00174059" w:rsidRDefault="006C4F48" w:rsidP="00DD0F5E">
      <w:pPr>
        <w:pStyle w:val="aff5"/>
        <w:spacing w:before="0" w:after="0" w:line="276" w:lineRule="auto"/>
        <w:ind w:left="0" w:firstLine="567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Тема 1. Проблемы и тенденц</w:t>
      </w:r>
      <w:r w:rsidR="00DD0F5E">
        <w:rPr>
          <w:b w:val="0"/>
          <w:i w:val="0"/>
          <w:szCs w:val="28"/>
        </w:rPr>
        <w:t>ии развития высшего образования</w:t>
      </w:r>
      <w:r>
        <w:rPr>
          <w:b w:val="0"/>
          <w:i w:val="0"/>
          <w:szCs w:val="28"/>
        </w:rPr>
        <w:t>.</w:t>
      </w:r>
    </w:p>
    <w:p w:rsidR="00174059" w:rsidRDefault="006C4F48" w:rsidP="00DD0F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2. Предмет, задачи и методология  педагогики высшей школы.</w:t>
      </w:r>
    </w:p>
    <w:p w:rsidR="00174059" w:rsidRDefault="006C4F48" w:rsidP="00DD0F5E">
      <w:pPr>
        <w:widowControl w:val="0"/>
        <w:shd w:val="clear" w:color="auto" w:fill="FFFFFF"/>
        <w:tabs>
          <w:tab w:val="left" w:pos="60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3. Дидактические основы процесса обучения в вузе.</w:t>
      </w:r>
    </w:p>
    <w:p w:rsidR="00174059" w:rsidRDefault="006C4F48" w:rsidP="00DD0F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4. Особенности  процесса  воспитания в вузе.</w:t>
      </w:r>
    </w:p>
    <w:p w:rsidR="00174059" w:rsidRDefault="006C4F48" w:rsidP="00DD0F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5. Педагогическая деятельность преподавателя вуза.</w:t>
      </w:r>
    </w:p>
    <w:p w:rsidR="00174059" w:rsidRDefault="006C4F48" w:rsidP="00DD0F5E">
      <w:pPr>
        <w:spacing w:line="276" w:lineRule="auto"/>
        <w:ind w:firstLine="567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ПСИХОЛОГИЯ ВЫСШЕЙ ШКОЛЫ.</w:t>
      </w:r>
    </w:p>
    <w:p w:rsidR="00174059" w:rsidRDefault="006C4F48" w:rsidP="00DD0F5E">
      <w:pP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Тема 6.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Роль и место психологии в  совершенствовании  подготовки  кадров в высшей школе.</w:t>
      </w:r>
    </w:p>
    <w:p w:rsidR="00174059" w:rsidRDefault="006C4F48" w:rsidP="00DD0F5E">
      <w:pP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Тема 7. Особенности  когнитивной сферы  студентов и учет ее особенностей </w:t>
      </w:r>
      <w:r>
        <w:rPr>
          <w:color w:val="000000"/>
          <w:spacing w:val="-2"/>
          <w:sz w:val="28"/>
          <w:szCs w:val="28"/>
        </w:rPr>
        <w:t xml:space="preserve"> в образовательном процессе вуза.</w:t>
      </w:r>
    </w:p>
    <w:p w:rsidR="00174059" w:rsidRDefault="006C4F48" w:rsidP="00DD0F5E">
      <w:pPr>
        <w:spacing w:line="276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 8. Эмоционально-волевая сфера  и ее проявление  у студентов.</w:t>
      </w:r>
    </w:p>
    <w:p w:rsidR="00174059" w:rsidRDefault="006C4F48" w:rsidP="00DD0F5E">
      <w:pP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pacing w:val="-2"/>
          <w:sz w:val="28"/>
          <w:szCs w:val="28"/>
        </w:rPr>
        <w:t xml:space="preserve">Тема 9. </w:t>
      </w:r>
      <w:r>
        <w:rPr>
          <w:sz w:val="28"/>
          <w:szCs w:val="28"/>
        </w:rPr>
        <w:t>Психология личности студента.</w:t>
      </w:r>
    </w:p>
    <w:p w:rsidR="00174059" w:rsidRDefault="006C4F48" w:rsidP="00DD0F5E">
      <w:pP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Тема 10. Психология педагогического общения. </w:t>
      </w:r>
    </w:p>
    <w:p w:rsidR="00174059" w:rsidRDefault="00174059">
      <w:pPr>
        <w:pStyle w:val="HTML0"/>
        <w:spacing w:line="276" w:lineRule="auto"/>
        <w:rPr>
          <w:rFonts w:ascii="Times New Roman" w:hAnsi="Times New Roman"/>
          <w:sz w:val="28"/>
          <w:szCs w:val="28"/>
        </w:rPr>
      </w:pPr>
    </w:p>
    <w:p w:rsidR="00174059" w:rsidRDefault="006C4F4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</w:pPr>
      <w:r>
        <w:rPr>
          <w:rFonts w:ascii="Times New Roman" w:hAnsi="Times New Roman"/>
          <w:b/>
          <w:szCs w:val="28"/>
        </w:rPr>
        <w:t xml:space="preserve">БМ5 «Практикум по межкультурной коммуникации </w:t>
      </w:r>
    </w:p>
    <w:p w:rsidR="00174059" w:rsidRDefault="006C4F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(первый иностранный язык)»</w:t>
      </w:r>
    </w:p>
    <w:p w:rsidR="00174059" w:rsidRDefault="006C4F4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подготовки:</w:t>
      </w:r>
    </w:p>
    <w:p w:rsidR="00174059" w:rsidRDefault="006C4F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45.04.02 Лингвистика</w:t>
      </w:r>
    </w:p>
    <w:p w:rsidR="00174059" w:rsidRDefault="00174059">
      <w:pPr>
        <w:suppressAutoHyphens/>
        <w:spacing w:line="276" w:lineRule="auto"/>
        <w:ind w:right="-386"/>
        <w:rPr>
          <w:sz w:val="28"/>
          <w:szCs w:val="28"/>
        </w:rPr>
      </w:pPr>
    </w:p>
    <w:p w:rsidR="00174059" w:rsidRDefault="006C4F48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174059" w:rsidRDefault="006C4F48" w:rsidP="00DD0F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«Практикум по межкультурной коммуникации (первый иностранный язык)» (далее – дисциплина) находится в базовой части примерного учебного плана. </w:t>
      </w:r>
    </w:p>
    <w:p w:rsidR="00174059" w:rsidRDefault="006C4F48" w:rsidP="00DD0F5E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Приступая к изучению данной дисциплины, обучающийся  должен иметь базовые знания по первому иностранному языку, стилистике, лексикологии, грамматике, фонетике первого иностранного языка, истории, культуре и географии стран первого иностранного языка, основам теории межкультурной коммуникации, психологии межкультурного общен</w:t>
      </w:r>
      <w:r w:rsidR="006001CF">
        <w:rPr>
          <w:sz w:val="28"/>
          <w:szCs w:val="28"/>
        </w:rPr>
        <w:t>ия</w:t>
      </w:r>
      <w:r>
        <w:rPr>
          <w:sz w:val="28"/>
          <w:szCs w:val="28"/>
          <w:lang w:eastAsia="en-US"/>
        </w:rPr>
        <w:t>.</w:t>
      </w:r>
    </w:p>
    <w:p w:rsidR="00174059" w:rsidRDefault="00174059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</w:t>
      </w: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  <w:tab w:val="left" w:pos="396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планируемыми результатами освоения образовательной программы.</w:t>
      </w:r>
    </w:p>
    <w:p w:rsidR="00174059" w:rsidRDefault="00174059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outlineLvl w:val="0"/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3"/>
        <w:gridCol w:w="3260"/>
        <w:gridCol w:w="5103"/>
      </w:tblGrid>
      <w:tr w:rsidR="00174059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74059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 xml:space="preserve">УК-4 </w:t>
            </w:r>
            <w:r>
              <w:rPr>
                <w:iCs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интегративные умения, необходимые для эффективного участия в академических и профессиональных дискуссиях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74059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УК-5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создания недискриминационной среды взаимодействия при выполнении профессиональных задач.</w:t>
            </w:r>
          </w:p>
        </w:tc>
      </w:tr>
    </w:tbl>
    <w:p w:rsidR="00174059" w:rsidRDefault="00174059">
      <w:pPr>
        <w:pStyle w:val="HTML0"/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общепрофес-сионльных компетенций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ОПК-4</w:t>
            </w:r>
            <w:r>
              <w:rPr>
                <w:sz w:val="24"/>
                <w:szCs w:val="24"/>
              </w:rPr>
              <w:t xml:space="preserve">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Адекватно интерпретирует коммуникативные намерения собеседника и коммуникативные цели высказывания,  полно извлекает фактуальную, концептуальную и эстетическую информацию. 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Адекватно определяет жанр речевого произведения и его принадлежность к официальному, нейтральному и неофициальному регистрам общения. 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Владеет дискурсивными способами порождения связных текстов</w:t>
            </w:r>
            <w:r>
              <w:rPr>
                <w:sz w:val="24"/>
                <w:szCs w:val="24"/>
              </w:rPr>
              <w:t xml:space="preserve"> официального, нейтрального и неофициального регистров общения</w:t>
            </w:r>
            <w:r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Адекватно использует функциональный спектр языковых средств организации целого текста для достижения 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Полно выражает 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Корректно порождает основные речевые формы высказывания: повествование, описание, рассуждение.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Достигает ясности, логичности,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ОПК- 5</w:t>
            </w:r>
            <w:r>
              <w:rPr>
                <w:sz w:val="24"/>
                <w:szCs w:val="24"/>
              </w:rPr>
              <w:t xml:space="preserve">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взаимосвязь и взаимовлияние лингвистических и экстралингвистических факторов межкультурной коммуникации.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идентифицирует лингвокультурную специфику речевой  деятельности участников межкультурного взаимодействия.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реализует собственные цели взаимодействия, учитывая ценности и представления, присущие культуре изучаемого языка.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социокультурные и этические нормы поведения, принятые в иноязычном социуме.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модели типичных социальных ситуаций, типичные сценарии взаимодействия участников межкультурной коммуникации.</w:t>
            </w:r>
          </w:p>
          <w:p w:rsidR="00174059" w:rsidRDefault="006C4F48">
            <w:pPr>
              <w:pStyle w:val="af9"/>
              <w:numPr>
                <w:ilvl w:val="0"/>
                <w:numId w:val="14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этикетные формулы, принятые в устной и письменной межъязыковой и межкультурной коммуникации.</w:t>
            </w:r>
          </w:p>
        </w:tc>
      </w:tr>
    </w:tbl>
    <w:p w:rsidR="00DD0F5E" w:rsidRDefault="00DD0F5E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174059" w:rsidRDefault="006C4F48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время изучения дисциплины устанавливаются Организацией.</w:t>
      </w:r>
    </w:p>
    <w:p w:rsidR="00174059" w:rsidRDefault="00174059">
      <w:pPr>
        <w:pStyle w:val="1"/>
        <w:tabs>
          <w:tab w:val="left" w:pos="426"/>
        </w:tabs>
        <w:ind w:right="21"/>
        <w:jc w:val="left"/>
      </w:pPr>
    </w:p>
    <w:p w:rsidR="00174059" w:rsidRDefault="006C4F48">
      <w:pPr>
        <w:pStyle w:val="1"/>
        <w:tabs>
          <w:tab w:val="left" w:pos="426"/>
        </w:tabs>
        <w:ind w:right="21"/>
        <w:jc w:val="left"/>
      </w:pPr>
      <w:r>
        <w:t xml:space="preserve">4. Содержание дисциплины </w:t>
      </w:r>
    </w:p>
    <w:p w:rsidR="00174059" w:rsidRDefault="006C4F48">
      <w:pPr>
        <w:pStyle w:val="1"/>
        <w:ind w:right="-386"/>
        <w:jc w:val="left"/>
      </w:pPr>
      <w:r>
        <w:t>4.1. Содержание разделов (тем) дисциплины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1. Изучаемый язык как язык межкультурного общения.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2.  Лингвокультурологические аспекты дискурса.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3. Национально-культурные концепты.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4. Отражение национально-культурных различий в повседневной жизни.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5. Юмор и ирония в странах изучаемого языка.</w:t>
      </w:r>
    </w:p>
    <w:p w:rsidR="00174059" w:rsidRDefault="00174059">
      <w:pPr>
        <w:pStyle w:val="HTML0"/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spacing w:after="200" w:line="276" w:lineRule="auto"/>
        <w:jc w:val="center"/>
        <w:rPr>
          <w:rFonts w:eastAsia="Calibri"/>
          <w:i/>
          <w:color w:val="000000"/>
          <w:sz w:val="40"/>
          <w:szCs w:val="28"/>
          <w:lang w:eastAsia="en-US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</w:pPr>
      <w:r>
        <w:rPr>
          <w:rFonts w:ascii="Times New Roman" w:hAnsi="Times New Roman"/>
          <w:b/>
          <w:szCs w:val="28"/>
        </w:rPr>
        <w:t xml:space="preserve">БМ6 «Практикум по межкультурной коммуникации </w:t>
      </w:r>
    </w:p>
    <w:p w:rsidR="00174059" w:rsidRDefault="006C4F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(второй иностранный язык)»</w:t>
      </w:r>
    </w:p>
    <w:p w:rsidR="00174059" w:rsidRDefault="006C4F4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подготовки:</w:t>
      </w:r>
    </w:p>
    <w:p w:rsidR="00174059" w:rsidRDefault="006C4F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45.04.02. Лингвистика</w:t>
      </w:r>
    </w:p>
    <w:p w:rsidR="00174059" w:rsidRDefault="00174059">
      <w:pPr>
        <w:spacing w:line="276" w:lineRule="auto"/>
        <w:jc w:val="center"/>
        <w:rPr>
          <w:sz w:val="28"/>
          <w:szCs w:val="28"/>
        </w:rPr>
      </w:pPr>
    </w:p>
    <w:p w:rsidR="00174059" w:rsidRDefault="006C4F48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174059" w:rsidRDefault="006C4F48" w:rsidP="00DD0F5E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«Практикум по межкультурной коммуникации (второй иностранный язык)» находится в базовом модуле примерного  учебного плана, </w:t>
      </w:r>
      <w:r>
        <w:rPr>
          <w:rFonts w:ascii="Times New Roman" w:hAnsi="Times New Roman"/>
          <w:bCs/>
          <w:sz w:val="28"/>
          <w:szCs w:val="28"/>
        </w:rPr>
        <w:t>предполагает получение знаний в сфере</w:t>
      </w:r>
      <w:r>
        <w:rPr>
          <w:rFonts w:ascii="Times New Roman" w:hAnsi="Times New Roman"/>
          <w:sz w:val="28"/>
          <w:szCs w:val="28"/>
        </w:rPr>
        <w:t xml:space="preserve"> лингвистики и межкультурной коммуникации, необходимых для осуществления дальнейшей профессиональной деятельности на втором иностранном языке. </w:t>
      </w:r>
    </w:p>
    <w:p w:rsidR="00174059" w:rsidRDefault="006C4F48" w:rsidP="00DD0F5E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Приступая к изучению данной дисциплины, обучающийся  должен иметь солидный запас знаний в области второго иностранного языка и базовые знания в области лингвострановедения.</w:t>
      </w:r>
    </w:p>
    <w:p w:rsidR="00174059" w:rsidRDefault="00174059">
      <w:pPr>
        <w:pStyle w:val="HTML0"/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</w:t>
      </w: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  <w:tab w:val="left" w:pos="396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планируемыми результатами освоения образовательной программы</w:t>
      </w:r>
    </w:p>
    <w:p w:rsidR="00174059" w:rsidRDefault="00174059">
      <w:pPr>
        <w:widowControl w:val="0"/>
        <w:shd w:val="clear" w:color="auto" w:fill="FFFFFF"/>
        <w:tabs>
          <w:tab w:val="left" w:pos="1080"/>
        </w:tabs>
        <w:spacing w:line="276" w:lineRule="auto"/>
        <w:jc w:val="both"/>
        <w:outlineLvl w:val="0"/>
      </w:pP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4"/>
        <w:gridCol w:w="2977"/>
        <w:gridCol w:w="4964"/>
      </w:tblGrid>
      <w:tr w:rsidR="00174059"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74059"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 xml:space="preserve">УК-4 </w:t>
            </w:r>
            <w:r>
              <w:rPr>
                <w:iCs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      </w: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т.д.).</w:t>
            </w:r>
          </w:p>
          <w:p w:rsidR="00174059" w:rsidRDefault="006C4F48">
            <w:pPr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международные.</w:t>
            </w:r>
          </w:p>
          <w:p w:rsidR="00174059" w:rsidRDefault="006C4F48">
            <w:pPr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интегративные умения, необходимые для эффективного участия в академических и профессиональных дискуссиях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74059"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УК-5</w:t>
            </w:r>
            <w:r>
              <w:rPr>
                <w:sz w:val="24"/>
                <w:szCs w:val="24"/>
              </w:rPr>
              <w:t xml:space="preserve"> 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:rsidR="00174059" w:rsidRDefault="006C4F48">
            <w:pPr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создания недискриминационной среды взаимодействия при выполнении профессиональных задач.</w:t>
            </w:r>
          </w:p>
        </w:tc>
      </w:tr>
    </w:tbl>
    <w:p w:rsidR="00174059" w:rsidRDefault="00174059">
      <w:pPr>
        <w:spacing w:line="276" w:lineRule="auto"/>
      </w:pPr>
    </w:p>
    <w:tbl>
      <w:tblPr>
        <w:tblW w:w="1003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2"/>
        <w:gridCol w:w="3402"/>
        <w:gridCol w:w="4927"/>
      </w:tblGrid>
      <w:tr w:rsidR="00174059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общепрофес-сионльных компетенций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widowControl w:val="0"/>
              <w:spacing w:line="276" w:lineRule="auto"/>
              <w:ind w:firstLine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174059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ОПК-4</w:t>
            </w:r>
            <w:r>
              <w:rPr>
                <w:iCs/>
                <w:sz w:val="24"/>
                <w:szCs w:val="24"/>
              </w:rPr>
              <w:t xml:space="preserve">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интерпретирует коммуникативные намерения собеседника и коммуникативные цели высказывания,  полно извлекает фактуальную, концептуальную и эстетическую информацию. 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определяет жанр речевого произведения и его принадлежность к официальному, нейтральному и неофициальному регистрам общения.  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использует функциональный спектр языковых средств организации целого текста для достижения 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 выражает 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порождает основные речевые формы высказывания: повествование, описание, рассуждение.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Достигает ясности, логичности,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174059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ОПК-5</w:t>
            </w:r>
            <w:r>
              <w:rPr>
                <w:iCs/>
                <w:sz w:val="24"/>
                <w:szCs w:val="24"/>
              </w:rPr>
              <w:t xml:space="preserve">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социуме.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взаимосвязь и взаимовлияние лингвистических и экстралингвистических факторов межкультурной коммуникации.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идентифицирует лингвокультурную специфику речевой  деятельности участников межкультурного взаимодействия.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реализует собственные цели взаимодействия, учитывая ценности и представления, присущие культуре изучаемого языка.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социокультурные и этические нормы поведения, принятые в иноязычном социуме.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модели типичных социальных ситуаций, типичные сценарии взаимодействия участников межкультурной коммуникации.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15"/>
              </w:numPr>
              <w:spacing w:line="276" w:lineRule="auto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этикетные формулы, принятые в устной и письменной межъязыковой и межкультурной коммуникации.</w:t>
            </w:r>
          </w:p>
        </w:tc>
      </w:tr>
    </w:tbl>
    <w:p w:rsidR="00174059" w:rsidRDefault="00174059">
      <w:pPr>
        <w:pStyle w:val="HTML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059" w:rsidRDefault="006C4F48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174059" w:rsidRDefault="006C4F48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время изучения дисциплины устанавливаются Организацией.</w:t>
      </w:r>
    </w:p>
    <w:p w:rsidR="00174059" w:rsidRDefault="00174059">
      <w:pPr>
        <w:spacing w:line="276" w:lineRule="auto"/>
      </w:pPr>
    </w:p>
    <w:p w:rsidR="00174059" w:rsidRDefault="006C4F48">
      <w:pPr>
        <w:pStyle w:val="1"/>
        <w:tabs>
          <w:tab w:val="left" w:pos="426"/>
        </w:tabs>
        <w:ind w:right="21"/>
        <w:jc w:val="left"/>
      </w:pPr>
      <w:r>
        <w:t>4. Содержание дисциплины</w:t>
      </w:r>
    </w:p>
    <w:p w:rsidR="00174059" w:rsidRDefault="006C4F48">
      <w:pPr>
        <w:pStyle w:val="1"/>
        <w:ind w:right="-386"/>
        <w:jc w:val="left"/>
      </w:pPr>
      <w:r>
        <w:t>4.1. Содержание разделов (тем) дисциплины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1. Место культуры в жизни общества и каждого человека.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2. Национальные языковые картины мира.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3. Языковые трудности межкультурной коммуникации.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4. Роль художественной литературы в межкультурной коммуникации.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5. Взаимодействие и взаимовлияние культур.</w:t>
      </w:r>
    </w:p>
    <w:p w:rsidR="00174059" w:rsidRDefault="00174059">
      <w:pPr>
        <w:spacing w:line="276" w:lineRule="auto"/>
        <w:ind w:firstLine="720"/>
        <w:rPr>
          <w:sz w:val="28"/>
          <w:szCs w:val="28"/>
        </w:rPr>
      </w:pPr>
    </w:p>
    <w:p w:rsidR="00174059" w:rsidRDefault="00174059">
      <w:pPr>
        <w:spacing w:line="276" w:lineRule="auto"/>
        <w:ind w:firstLine="720"/>
        <w:rPr>
          <w:sz w:val="28"/>
          <w:szCs w:val="28"/>
        </w:rPr>
      </w:pPr>
    </w:p>
    <w:p w:rsidR="00174059" w:rsidRDefault="00174059">
      <w:pPr>
        <w:spacing w:line="276" w:lineRule="auto"/>
        <w:ind w:firstLine="720"/>
        <w:rPr>
          <w:sz w:val="28"/>
          <w:szCs w:val="28"/>
        </w:rPr>
      </w:pP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ПРИМЕРНАЯ РАБОЧАЯ  ПРОГРАММА ДИСЦИПЛИНЫ</w:t>
      </w:r>
    </w:p>
    <w:p w:rsidR="00174059" w:rsidRDefault="006C4F48">
      <w:pPr>
        <w:pStyle w:val="af8"/>
        <w:tabs>
          <w:tab w:val="left" w:pos="1080"/>
        </w:tabs>
        <w:spacing w:line="276" w:lineRule="auto"/>
        <w:jc w:val="center"/>
      </w:pPr>
      <w:r>
        <w:rPr>
          <w:rFonts w:ascii="Times New Roman" w:hAnsi="Times New Roman"/>
          <w:b/>
          <w:szCs w:val="28"/>
        </w:rPr>
        <w:t>БМ7 «Правовые основы лингвистической деятельности»</w:t>
      </w:r>
    </w:p>
    <w:p w:rsidR="00174059" w:rsidRDefault="006C4F48">
      <w:pPr>
        <w:pStyle w:val="af8"/>
        <w:tabs>
          <w:tab w:val="left" w:pos="1080"/>
        </w:tabs>
        <w:spacing w:line="276" w:lineRule="auto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Направление подготовки</w:t>
      </w:r>
    </w:p>
    <w:p w:rsidR="00174059" w:rsidRDefault="006C4F4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45.04.02 Лингвистика</w:t>
      </w:r>
    </w:p>
    <w:p w:rsidR="00174059" w:rsidRDefault="00174059">
      <w:pPr>
        <w:spacing w:line="276" w:lineRule="auto"/>
        <w:jc w:val="center"/>
        <w:rPr>
          <w:bCs/>
          <w:sz w:val="28"/>
          <w:szCs w:val="28"/>
        </w:rPr>
      </w:pPr>
    </w:p>
    <w:p w:rsidR="00174059" w:rsidRDefault="006C4F48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 своим целям и содержанию курс «Правовые основы лингвистической деятельности» находится в базовом модуле примерного учебного плана и обеспечивает готовность обучающихся к работе в условиях современных правовых отношений. 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Приступая к изучению данной дисциплины, обучающийся должен иметь базовые знания по «Правоведению». Дисциплина предполагает приобретение обучающимися дополнительных знаний и умений юридического и лингво-юридического содержания.</w:t>
      </w:r>
    </w:p>
    <w:p w:rsidR="00174059" w:rsidRDefault="00174059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tabs>
          <w:tab w:val="clear" w:pos="916"/>
          <w:tab w:val="left" w:pos="142"/>
          <w:tab w:val="left" w:pos="720"/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</w:t>
      </w: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  <w:tab w:val="left" w:pos="396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планируемыми результатами освоения образовательной программы:</w:t>
      </w:r>
    </w:p>
    <w:p w:rsidR="00174059" w:rsidRDefault="00174059">
      <w:pPr>
        <w:pStyle w:val="HTML0"/>
        <w:tabs>
          <w:tab w:val="clear" w:pos="916"/>
          <w:tab w:val="left" w:pos="0"/>
          <w:tab w:val="left" w:pos="720"/>
          <w:tab w:val="left" w:pos="900"/>
          <w:tab w:val="left" w:pos="396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Способен управлять проектом на всех этапах его жизненного цикла.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видеть образ результата деятельности и планировать последовательность шагов для достижения данного результата.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план-график реализации проекта в целом и план контроля его выполнения.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</w:t>
            </w:r>
          </w:p>
          <w:p w:rsidR="00174059" w:rsidRDefault="006C4F48">
            <w:pPr>
              <w:pStyle w:val="af9"/>
              <w:widowControl w:val="0"/>
              <w:tabs>
                <w:tab w:val="center" w:pos="4677"/>
                <w:tab w:val="right" w:pos="9355"/>
              </w:tabs>
              <w:spacing w:line="276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</w:tbl>
    <w:p w:rsidR="00174059" w:rsidRDefault="00174059">
      <w:pPr>
        <w:pStyle w:val="HTML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059" w:rsidRDefault="006C4F48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174059" w:rsidRDefault="006C4F48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время изучения дисциплины устанавливаются Организацией.</w:t>
      </w:r>
    </w:p>
    <w:p w:rsidR="00174059" w:rsidRDefault="00174059">
      <w:pPr>
        <w:pStyle w:val="1"/>
        <w:tabs>
          <w:tab w:val="left" w:pos="426"/>
        </w:tabs>
        <w:ind w:right="21"/>
        <w:jc w:val="left"/>
      </w:pPr>
    </w:p>
    <w:p w:rsidR="00174059" w:rsidRDefault="006C4F48">
      <w:pPr>
        <w:pStyle w:val="1"/>
        <w:tabs>
          <w:tab w:val="left" w:pos="426"/>
        </w:tabs>
        <w:ind w:right="21"/>
        <w:jc w:val="left"/>
      </w:pPr>
      <w:r>
        <w:t xml:space="preserve">4. Содержание дисциплины </w:t>
      </w:r>
    </w:p>
    <w:p w:rsidR="00174059" w:rsidRDefault="006C4F48">
      <w:pPr>
        <w:pStyle w:val="1"/>
        <w:ind w:right="-386"/>
        <w:jc w:val="left"/>
      </w:pPr>
      <w:r>
        <w:t>4.1. Содержание разделов (тем) дисциплины</w:t>
      </w:r>
    </w:p>
    <w:p w:rsidR="00174059" w:rsidRDefault="006C4F48">
      <w:pPr>
        <w:pStyle w:val="aff4"/>
        <w:spacing w:before="0" w:after="0" w:line="276" w:lineRule="auto"/>
        <w:ind w:firstLine="567"/>
        <w:jc w:val="left"/>
        <w:rPr>
          <w:b w:val="0"/>
          <w:szCs w:val="28"/>
        </w:rPr>
      </w:pPr>
      <w:r>
        <w:rPr>
          <w:b w:val="0"/>
          <w:szCs w:val="28"/>
        </w:rPr>
        <w:t>Тема 1. Гражданское право.</w:t>
      </w:r>
    </w:p>
    <w:p w:rsidR="00174059" w:rsidRDefault="006C4F48">
      <w:pPr>
        <w:pStyle w:val="aff4"/>
        <w:spacing w:before="0" w:after="0" w:line="276" w:lineRule="auto"/>
        <w:ind w:firstLine="567"/>
        <w:jc w:val="left"/>
        <w:rPr>
          <w:b w:val="0"/>
          <w:szCs w:val="28"/>
        </w:rPr>
      </w:pPr>
      <w:r>
        <w:rPr>
          <w:b w:val="0"/>
          <w:szCs w:val="28"/>
        </w:rPr>
        <w:t>Тема 2. Трудовое право.</w:t>
      </w:r>
    </w:p>
    <w:p w:rsidR="00174059" w:rsidRDefault="006C4F48">
      <w:pPr>
        <w:pStyle w:val="aff4"/>
        <w:spacing w:before="0" w:after="0" w:line="276" w:lineRule="auto"/>
        <w:ind w:firstLine="567"/>
        <w:jc w:val="left"/>
        <w:rPr>
          <w:b w:val="0"/>
          <w:szCs w:val="28"/>
        </w:rPr>
      </w:pPr>
      <w:r>
        <w:rPr>
          <w:b w:val="0"/>
          <w:szCs w:val="28"/>
        </w:rPr>
        <w:t>Тема 3. Уголовное право.</w:t>
      </w:r>
    </w:p>
    <w:p w:rsidR="00174059" w:rsidRDefault="006C4F48">
      <w:pPr>
        <w:pStyle w:val="aff4"/>
        <w:spacing w:before="0" w:after="0" w:line="276" w:lineRule="auto"/>
        <w:ind w:firstLine="567"/>
        <w:jc w:val="left"/>
        <w:rPr>
          <w:b w:val="0"/>
          <w:szCs w:val="28"/>
        </w:rPr>
      </w:pPr>
      <w:r>
        <w:rPr>
          <w:b w:val="0"/>
          <w:szCs w:val="28"/>
        </w:rPr>
        <w:t>Тема 4. Лингвистическая деятельность в судебных процессах.</w:t>
      </w:r>
    </w:p>
    <w:p w:rsidR="00174059" w:rsidRDefault="00174059">
      <w:pPr>
        <w:spacing w:line="276" w:lineRule="auto"/>
        <w:jc w:val="right"/>
        <w:rPr>
          <w:rFonts w:eastAsia="SimSun"/>
          <w:lang w:eastAsia="zh-CN"/>
        </w:rPr>
      </w:pPr>
    </w:p>
    <w:p w:rsidR="00174059" w:rsidRDefault="00174059">
      <w:pPr>
        <w:spacing w:line="276" w:lineRule="auto"/>
        <w:jc w:val="right"/>
        <w:rPr>
          <w:rFonts w:eastAsia="SimSun"/>
          <w:lang w:eastAsia="zh-CN"/>
        </w:rPr>
      </w:pPr>
    </w:p>
    <w:p w:rsidR="00174059" w:rsidRDefault="00174059">
      <w:pPr>
        <w:spacing w:line="276" w:lineRule="auto"/>
        <w:jc w:val="right"/>
        <w:rPr>
          <w:rFonts w:eastAsia="SimSun"/>
          <w:lang w:eastAsia="zh-CN"/>
        </w:rPr>
      </w:pPr>
    </w:p>
    <w:p w:rsidR="00174059" w:rsidRDefault="006C4F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рабочая программа дисциплины</w:t>
      </w:r>
    </w:p>
    <w:p w:rsidR="00174059" w:rsidRDefault="006C4F48">
      <w:pPr>
        <w:tabs>
          <w:tab w:val="left" w:pos="0"/>
        </w:tabs>
        <w:spacing w:line="276" w:lineRule="auto"/>
        <w:jc w:val="center"/>
      </w:pPr>
      <w:r>
        <w:rPr>
          <w:b/>
          <w:sz w:val="28"/>
          <w:szCs w:val="28"/>
        </w:rPr>
        <w:t>БМ</w:t>
      </w:r>
      <w:r w:rsidR="00A323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8  «Актуальные проблемы лингводидактики и методики </w:t>
      </w:r>
    </w:p>
    <w:p w:rsidR="00174059" w:rsidRDefault="006C4F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преподавания  иностранных языков и культур»</w:t>
      </w:r>
    </w:p>
    <w:p w:rsidR="00174059" w:rsidRDefault="006C4F4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174059" w:rsidRDefault="006C4F4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45.04.02 Лингвистика</w:t>
      </w:r>
    </w:p>
    <w:p w:rsidR="00174059" w:rsidRDefault="00174059">
      <w:pPr>
        <w:tabs>
          <w:tab w:val="left" w:pos="9360"/>
        </w:tabs>
        <w:spacing w:line="276" w:lineRule="auto"/>
        <w:ind w:right="23" w:firstLine="720"/>
        <w:jc w:val="both"/>
        <w:rPr>
          <w:sz w:val="28"/>
          <w:szCs w:val="28"/>
        </w:rPr>
      </w:pPr>
    </w:p>
    <w:p w:rsidR="00174059" w:rsidRDefault="006C4F48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«Актуальные проблемы лингводидактики и методики преподавания иностранных языков и культур» (далее – дисциплина) находится в базовом модуле примерного учебного плана.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данной дисциплины, обучающийся  должен иметь базовые знания основ методики преподавания иностранных языков.</w:t>
      </w:r>
    </w:p>
    <w:p w:rsidR="00174059" w:rsidRDefault="006C4F48" w:rsidP="00DD0F5E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Знания и умения, полученные в результате освоения дисциплины, являются необходимыми для изучения актуальных вопросов лингвистики, лингводидактики и межкультурной коммуникации в процессе лингводидактической и научно-исследовательской деятельности.</w:t>
      </w:r>
    </w:p>
    <w:p w:rsidR="00174059" w:rsidRDefault="00174059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</w:t>
      </w:r>
    </w:p>
    <w:p w:rsidR="00174059" w:rsidRDefault="006C4F48">
      <w:pPr>
        <w:pStyle w:val="HTML0"/>
        <w:tabs>
          <w:tab w:val="clear" w:pos="916"/>
          <w:tab w:val="left" w:pos="0"/>
          <w:tab w:val="left" w:pos="720"/>
          <w:tab w:val="left" w:pos="900"/>
          <w:tab w:val="left" w:pos="396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планируемыми результатами освоения образовательной программы</w:t>
      </w:r>
    </w:p>
    <w:p w:rsidR="00174059" w:rsidRDefault="00174059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outlineLvl w:val="0"/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87"/>
        <w:gridCol w:w="3247"/>
        <w:gridCol w:w="4722"/>
      </w:tblGrid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Самоорганизация и саморазвитие</w:t>
            </w:r>
          </w:p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(в т.ч. здоровьесбережение)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Способен определять и реализовывать приоритеты собственной деятельности и способы её совершенствования на основе самооценки.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творчески использует имеющийся опыт в соответствии с задачами саморазвития.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выявляет мотивы и стимулы для саморазвития, определяя реалистические цели профессионального роста.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:rsidR="00174059" w:rsidRDefault="006C4F48">
            <w:pPr>
              <w:pStyle w:val="af9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</w:tbl>
    <w:p w:rsidR="00174059" w:rsidRDefault="00174059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общепрофес-сионльных компетенций</w:t>
            </w:r>
            <w:r>
              <w:rPr>
                <w:rStyle w:val="a5"/>
                <w:b/>
                <w:sz w:val="24"/>
                <w:szCs w:val="24"/>
              </w:rPr>
              <w:footnoteReference w:id="20"/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174059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/>
                <w:sz w:val="24"/>
                <w:szCs w:val="24"/>
              </w:rPr>
              <w:t>ОПК-3</w:t>
            </w:r>
            <w:r>
              <w:rPr>
                <w:sz w:val="24"/>
                <w:szCs w:val="24"/>
              </w:rPr>
              <w:t xml:space="preserve"> Способен применять в профессиональной деятельности общедидактические принципы обучения и воспитания, использовать современные методики и технологии организации образовательного процесса.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line="276" w:lineRule="auto"/>
              <w:ind w:left="176" w:hanging="176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Применяет современные подходы в обучении иностранным языкам и профильным дисциплинам магистерской программы, обеспечивающие развитие языковых, интеллектуальных и познавательных способностей, ценностных ориентаций обучающихся, готовность к участию в диалоге культур, дальнейшее самообразование посредством изучаемых языков.</w:t>
            </w:r>
          </w:p>
          <w:p w:rsidR="00174059" w:rsidRDefault="006C4F48">
            <w:pPr>
              <w:pStyle w:val="af9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line="276" w:lineRule="auto"/>
              <w:ind w:left="176" w:hanging="176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:rsidR="00174059" w:rsidRDefault="006C4F48">
            <w:pPr>
              <w:pStyle w:val="af9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line="276" w:lineRule="auto"/>
              <w:ind w:left="176" w:hanging="176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 языкам.</w:t>
            </w:r>
          </w:p>
        </w:tc>
      </w:tr>
    </w:tbl>
    <w:p w:rsidR="00174059" w:rsidRDefault="00174059">
      <w:pPr>
        <w:pStyle w:val="HTML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88"/>
        <w:gridCol w:w="31"/>
        <w:gridCol w:w="1780"/>
        <w:gridCol w:w="102"/>
        <w:gridCol w:w="1882"/>
        <w:gridCol w:w="41"/>
        <w:gridCol w:w="2288"/>
        <w:gridCol w:w="12"/>
        <w:gridCol w:w="2146"/>
        <w:gridCol w:w="90"/>
        <w:gridCol w:w="1319"/>
      </w:tblGrid>
      <w:tr w:rsidR="00174059">
        <w:trPr>
          <w:cantSplit/>
          <w:trHeight w:val="1134"/>
          <w:jc w:val="center"/>
        </w:trPr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1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Объект или область знания </w:t>
            </w:r>
            <w:r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Категория профессио-нальных компетенций</w:t>
            </w:r>
            <w:r>
              <w:rPr>
                <w:rStyle w:val="a5"/>
                <w:b/>
                <w:spacing w:val="-7"/>
                <w:sz w:val="24"/>
                <w:szCs w:val="24"/>
              </w:rPr>
              <w:footnoteReference w:id="21"/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2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  <w:r>
              <w:rPr>
                <w:rStyle w:val="a5"/>
                <w:b/>
                <w:spacing w:val="-7"/>
                <w:sz w:val="24"/>
                <w:szCs w:val="24"/>
              </w:rPr>
              <w:footnoteReference w:id="22"/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>
              <w:rPr>
                <w:b/>
                <w:sz w:val="24"/>
                <w:szCs w:val="24"/>
              </w:rPr>
              <w:t xml:space="preserve">(ПС, </w:t>
            </w:r>
            <w:r>
              <w:rPr>
                <w:b/>
                <w:spacing w:val="-2"/>
                <w:sz w:val="24"/>
                <w:szCs w:val="24"/>
              </w:rPr>
              <w:t>анализ опыта</w:t>
            </w:r>
            <w:r>
              <w:rPr>
                <w:rStyle w:val="a5"/>
                <w:b/>
                <w:spacing w:val="-2"/>
                <w:sz w:val="24"/>
                <w:szCs w:val="24"/>
              </w:rPr>
              <w:footnoteReference w:id="23"/>
            </w:r>
            <w:r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174059">
        <w:trPr>
          <w:trHeight w:val="425"/>
          <w:jc w:val="center"/>
        </w:trPr>
        <w:tc>
          <w:tcPr>
            <w:tcW w:w="1057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Тип задач профессиональной деятельности – </w:t>
            </w:r>
            <w:r>
              <w:rPr>
                <w:b/>
                <w:i/>
                <w:spacing w:val="-7"/>
                <w:sz w:val="24"/>
                <w:szCs w:val="24"/>
              </w:rPr>
              <w:t>педагогический, переводческий, консультационный</w:t>
            </w:r>
          </w:p>
        </w:tc>
      </w:tr>
      <w:tr w:rsidR="00174059">
        <w:trPr>
          <w:trHeight w:val="425"/>
          <w:jc w:val="center"/>
        </w:trPr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-1- </w:t>
            </w:r>
            <w:r>
              <w:rPr>
                <w:sz w:val="24"/>
                <w:szCs w:val="24"/>
              </w:rPr>
              <w:t>Способен осуществлять педагогическую деятельность по проектированию и реализации образовательного процесса , а также основных образовательных программ в области обучения иностранным языкам и культурам в учебных заведениях дошкольного, общего, начального и среднего профессионального, а также высшего и дополнительного  лингвистического образования.</w:t>
            </w:r>
          </w:p>
          <w:p w:rsidR="00174059" w:rsidRDefault="00174059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pStyle w:val="af9"/>
              <w:numPr>
                <w:ilvl w:val="0"/>
                <w:numId w:val="17"/>
              </w:num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217" w:hanging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современные приемы, организационные формы и технологии воспитания, обучения и оценки качества результатов обучения.</w:t>
            </w:r>
          </w:p>
          <w:p w:rsidR="00174059" w:rsidRDefault="006C4F48">
            <w:pPr>
              <w:pStyle w:val="af9"/>
              <w:numPr>
                <w:ilvl w:val="0"/>
                <w:numId w:val="17"/>
              </w:num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217" w:hanging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Конструирует учебный процесс и разрабатывает учебно-методическое обеспечение для разных уровней и этапов обучения с использованием достижений отечественного и зарубежного методического наследия, современных методических направлений и концепций обучения иностранным языкам.</w:t>
            </w:r>
          </w:p>
          <w:p w:rsidR="00174059" w:rsidRDefault="006C4F48">
            <w:pPr>
              <w:pStyle w:val="af9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line="276" w:lineRule="auto"/>
              <w:ind w:left="217" w:hanging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оценку сформированности способности к межъязыковой и межкультурной коммуникации.</w:t>
            </w:r>
          </w:p>
          <w:p w:rsidR="00174059" w:rsidRDefault="006C4F48">
            <w:pPr>
              <w:pStyle w:val="af9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line="276" w:lineRule="auto"/>
              <w:ind w:left="217" w:hanging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Конструирует образовательные технологии и приемы формирования межъязыковой и межкультурной коммуникативной компетенции.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ПС</w:t>
            </w:r>
          </w:p>
        </w:tc>
      </w:tr>
    </w:tbl>
    <w:p w:rsidR="00174059" w:rsidRDefault="00174059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174059" w:rsidRDefault="006C4F48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время изучения дисциплины устанавливаются Организацией.</w:t>
      </w:r>
    </w:p>
    <w:p w:rsidR="00174059" w:rsidRDefault="00174059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74059" w:rsidRDefault="00174059">
      <w:pPr>
        <w:spacing w:line="276" w:lineRule="auto"/>
      </w:pPr>
    </w:p>
    <w:p w:rsidR="00174059" w:rsidRDefault="006C4F48">
      <w:pPr>
        <w:pStyle w:val="1"/>
        <w:tabs>
          <w:tab w:val="left" w:pos="426"/>
        </w:tabs>
        <w:ind w:right="21"/>
        <w:jc w:val="left"/>
      </w:pPr>
      <w:r>
        <w:t xml:space="preserve">4. Содержание дисциплины </w:t>
      </w:r>
    </w:p>
    <w:p w:rsidR="00174059" w:rsidRDefault="006C4F48">
      <w:pPr>
        <w:pStyle w:val="1"/>
        <w:ind w:right="-386"/>
        <w:jc w:val="left"/>
      </w:pPr>
      <w:r>
        <w:t>4.1. Содержание разделов  и тем дисциплины</w:t>
      </w:r>
    </w:p>
    <w:p w:rsidR="00174059" w:rsidRDefault="006C4F48">
      <w:pPr>
        <w:pStyle w:val="aff6"/>
        <w:tabs>
          <w:tab w:val="left" w:pos="851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Лингводидактика как общая теория обучения</w:t>
      </w:r>
      <w:r w:rsidR="00A323E1">
        <w:rPr>
          <w:b/>
          <w:sz w:val="28"/>
          <w:szCs w:val="28"/>
        </w:rPr>
        <w:t xml:space="preserve"> иностранн</w:t>
      </w:r>
      <w:r w:rsidR="007F0FB3">
        <w:rPr>
          <w:b/>
          <w:sz w:val="28"/>
          <w:szCs w:val="28"/>
        </w:rPr>
        <w:t>ому языку</w:t>
      </w:r>
      <w:r w:rsidR="00A323E1">
        <w:rPr>
          <w:b/>
          <w:sz w:val="28"/>
          <w:szCs w:val="28"/>
        </w:rPr>
        <w:t xml:space="preserve"> (ИЯ)</w:t>
      </w:r>
      <w:r>
        <w:rPr>
          <w:b/>
          <w:sz w:val="28"/>
          <w:szCs w:val="28"/>
        </w:rPr>
        <w:t>.</w:t>
      </w:r>
    </w:p>
    <w:p w:rsidR="00174059" w:rsidRDefault="006C4F48">
      <w:pPr>
        <w:pStyle w:val="aff6"/>
        <w:tabs>
          <w:tab w:val="left" w:pos="851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Тема 1. Языковая политика и лингвистическое образование: цели, принципы, содержание.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2.</w:t>
      </w:r>
      <w:r>
        <w:rPr>
          <w:bCs/>
          <w:sz w:val="28"/>
          <w:szCs w:val="28"/>
        </w:rPr>
        <w:t xml:space="preserve"> Социальная природа языка   и его общественные функции.</w:t>
      </w:r>
      <w:r>
        <w:rPr>
          <w:sz w:val="28"/>
          <w:szCs w:val="28"/>
        </w:rPr>
        <w:t xml:space="preserve"> 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Тема 3. Языковая ли</w:t>
      </w:r>
      <w:r>
        <w:rPr>
          <w:sz w:val="28"/>
          <w:szCs w:val="28"/>
        </w:rPr>
        <w:t>чность    как центральная категория лингводидактики.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4. Межкультурная парадигма    современного языкового образования.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5. Лингво-психологическая характеристика  овладения/изучения ИЯ.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 6. Методологические проблемы   современной теории обучения ИЯ. </w:t>
      </w:r>
    </w:p>
    <w:p w:rsidR="00174059" w:rsidRDefault="006C4F48">
      <w:pPr>
        <w:pStyle w:val="af4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Теоретические основы методики   преподавания ИЯ в вузе.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7. Современные направления    преподавания ИЯ в вузе.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8. Проблема выделения целей и содержания     обучения ИЯ в вузе.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9. Психолого-педагогические и лингводидактические основы преподавания ИЯ в вузе.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10. Организация учебного процесса   по иностранным языкам в вузе.</w:t>
      </w:r>
    </w:p>
    <w:p w:rsidR="00174059" w:rsidRDefault="006C4F4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11. Технологии и средства   обучения ИЯ в вузе.</w:t>
      </w:r>
    </w:p>
    <w:p w:rsidR="00174059" w:rsidRDefault="006C4F48">
      <w:pPr>
        <w:pStyle w:val="af4"/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12. Проблема оценки качества подготовки по ИЯ в вузе.</w:t>
      </w:r>
    </w:p>
    <w:p w:rsidR="00174059" w:rsidRDefault="006C4F48">
      <w:pPr>
        <w:pStyle w:val="af4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13. История развития методов обучения иностранным языкам.</w:t>
      </w:r>
    </w:p>
    <w:p w:rsidR="00174059" w:rsidRDefault="00174059">
      <w:pPr>
        <w:pStyle w:val="HTML0"/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74059" w:rsidRDefault="006C4F48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 Рекомендации по разработке оценочных средств для промежуточной аттестации</w:t>
      </w:r>
      <w:r w:rsidR="00257812">
        <w:rPr>
          <w:b/>
          <w:bCs/>
          <w:sz w:val="28"/>
          <w:szCs w:val="28"/>
        </w:rPr>
        <w:t>.</w:t>
      </w:r>
    </w:p>
    <w:p w:rsidR="00174059" w:rsidRDefault="00257812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Оценочные</w:t>
      </w:r>
      <w:r w:rsidR="006C4F48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</w:t>
      </w:r>
      <w:r w:rsidR="006C4F48">
        <w:rPr>
          <w:bCs/>
          <w:sz w:val="28"/>
          <w:szCs w:val="28"/>
        </w:rPr>
        <w:t xml:space="preserve"> по дисциплине кроме материалов для проведения промежуточной аттестации должны включать в себя планируемые результаты обучения по дисциплине,  критерии и показатели оценивания результатов обучения, порядок выставления общей оценки в рамках экзамена, зачета и</w:t>
      </w:r>
      <w:r w:rsidR="00A323E1">
        <w:rPr>
          <w:bCs/>
          <w:sz w:val="28"/>
          <w:szCs w:val="28"/>
        </w:rPr>
        <w:t xml:space="preserve"> </w:t>
      </w:r>
      <w:r w:rsidR="006C4F48">
        <w:rPr>
          <w:bCs/>
          <w:sz w:val="28"/>
          <w:szCs w:val="28"/>
        </w:rPr>
        <w:t>т.д.</w:t>
      </w:r>
    </w:p>
    <w:p w:rsidR="00174059" w:rsidRDefault="006C4F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традиционным видам оценивания относятся экзамены, зачеты и тестирование, в том числе с использованием контрольных и опросных листов.</w:t>
      </w:r>
    </w:p>
    <w:p w:rsidR="00174059" w:rsidRDefault="006C4F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теоретических и практических курсов целесообразно прибегать к тестовым контрольно-измерительным материалам следующего характера: </w:t>
      </w:r>
    </w:p>
    <w:p w:rsidR="00174059" w:rsidRDefault="006C4F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 закрытые задания, как правило, в контекстах, предполагающих однозначный ответ (например, определение грамматической формы, типа словосочетания, вида придаточного предложения, типа синтаксической связи и т.п.);</w:t>
      </w:r>
    </w:p>
    <w:p w:rsidR="00174059" w:rsidRDefault="006C4F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открытые задания, предполагающие свободный ответ;</w:t>
      </w:r>
    </w:p>
    <w:p w:rsidR="00174059" w:rsidRDefault="006C4F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полуоткрытые задания, при выполнении которых ответ дается применительно к ограниченному контексту (изменить формулировку; отнести к определенной рубрике; соединить части, подходящие по смыслу);</w:t>
      </w:r>
    </w:p>
    <w:p w:rsidR="00174059" w:rsidRDefault="006C4F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альтернативные задания типа «правильно / неправильно»; множественный выбор.</w:t>
      </w:r>
    </w:p>
    <w:p w:rsidR="00174059" w:rsidRDefault="006C4F48">
      <w:pPr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аспекте ориентации на компетентностную модель к контрольно-измерительным материалам относят также проектную работу, ролевые и деловые игры, направленные на решение проблемных ситуаций, что дает возможность оценить сформированность всего комплекса компетенций, развиваемых данной дисциплиной.</w:t>
      </w:r>
    </w:p>
    <w:p w:rsidR="00174059" w:rsidRDefault="006C4F48">
      <w:pPr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С контролем непосредственно связаны процессы оценки. Выделяются следующие основные типы оценки: оценка усвоения/владения  и соотнесение с нормами.</w:t>
      </w:r>
    </w:p>
    <w:p w:rsidR="00174059" w:rsidRDefault="006C4F48">
      <w:pPr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Оценка усвоения – это оценка выполнения определенных заданий, отражающих содержание обучения (чему обучали). Оценка владения – оценка практического умения использовать полученные знания в дальнейшем (внешняя перспектива). Наиболее эффективными средствами контроля владения являются задания, направленные на перенос умений на новый языковой материал, в новые сферы коммуникации и т.п.</w:t>
      </w:r>
    </w:p>
    <w:p w:rsidR="00174059" w:rsidRDefault="006C4F4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Следует применять как традиционную систему оценки, так и балльно-рейтинговую систему, описывающую уровни владения материалом  на основе качественных и количественных методов.</w:t>
      </w:r>
    </w:p>
    <w:p w:rsidR="00174059" w:rsidRDefault="006C4F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Качественные методы охватывают спецификацию содержания оценочного материала, его соотнесение с компетентностными характеристиками, развиваемыми дисциплиной или модулем или всей образовательной программой. </w:t>
      </w:r>
    </w:p>
    <w:p w:rsidR="00174059" w:rsidRDefault="006C4F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Количественными методами  устанавливаются количественные параметры, например, баллы, соответствующие определенному уровню по шкале оценки.</w:t>
      </w:r>
    </w:p>
    <w:p w:rsidR="00174059" w:rsidRDefault="00174059">
      <w:pPr>
        <w:pStyle w:val="Default"/>
        <w:spacing w:line="276" w:lineRule="auto"/>
        <w:ind w:left="142"/>
        <w:jc w:val="both"/>
        <w:rPr>
          <w:bCs/>
          <w:color w:val="00000A"/>
          <w:sz w:val="28"/>
          <w:szCs w:val="28"/>
        </w:rPr>
      </w:pPr>
    </w:p>
    <w:p w:rsidR="00174059" w:rsidRDefault="006C4F48">
      <w:pPr>
        <w:pStyle w:val="Default"/>
        <w:spacing w:line="276" w:lineRule="auto"/>
        <w:ind w:firstLine="567"/>
        <w:jc w:val="both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5.6. Рекомендации по разработке программы государственной итоговой аттестации</w:t>
      </w:r>
    </w:p>
    <w:p w:rsidR="00174059" w:rsidRDefault="006C4F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государственной итоговой аттестации является оценивание результатов освоения обучающимися основной образовательной программы в соответствии с планируемыми результатами обучения, содержащимися в ФГОС по направлению подготовки 45.04.02 Лингвистика, и установление уровня подготовленности выпускника к самостоятельной профессиональной деятельности.</w:t>
      </w:r>
    </w:p>
    <w:p w:rsidR="00174059" w:rsidRDefault="006C4F48">
      <w:pPr>
        <w:widowControl w:val="0"/>
        <w:shd w:val="clear" w:color="auto" w:fill="FFFFFF"/>
        <w:spacing w:before="120" w:after="120"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 п.  2.6.   ФГОС ВО  обязательным  компонентом государственной итоговой аттестации является выполнение  и защита выпускной квалификационной работы, </w:t>
      </w:r>
      <w:r>
        <w:rPr>
          <w:rFonts w:eastAsia="MS Mincho"/>
          <w:sz w:val="24"/>
          <w:szCs w:val="24"/>
        </w:rPr>
        <w:t xml:space="preserve">  </w:t>
      </w:r>
      <w:r>
        <w:rPr>
          <w:rFonts w:eastAsia="MS Mincho"/>
          <w:sz w:val="28"/>
          <w:szCs w:val="28"/>
        </w:rPr>
        <w:t xml:space="preserve">являющейся  важнейшим компонентом учебной деятельности выпускника магистратуры, в ходе которой он должен овладеть современной научной парадигмой применительно к избранной области научной и профессиональной деятельности; научиться </w:t>
      </w:r>
      <w:r>
        <w:rPr>
          <w:color w:val="000000"/>
          <w:spacing w:val="-1"/>
          <w:sz w:val="28"/>
          <w:szCs w:val="28"/>
        </w:rPr>
        <w:t xml:space="preserve">применять современные технологии сбора, обработки и интерпретации полученных экспериментальных данных;  показать способность использовать в познавательной и исследовательской деятельности знание теоретических основ и практических методик </w:t>
      </w:r>
      <w:r>
        <w:rPr>
          <w:color w:val="000000"/>
          <w:spacing w:val="-10"/>
          <w:sz w:val="28"/>
          <w:szCs w:val="28"/>
        </w:rPr>
        <w:t>решения профессиональных задач</w:t>
      </w:r>
      <w:r>
        <w:rPr>
          <w:color w:val="000000"/>
          <w:spacing w:val="7"/>
          <w:sz w:val="28"/>
          <w:szCs w:val="28"/>
        </w:rPr>
        <w:t xml:space="preserve">, а также способность к самостоятельному освоению инновационных </w:t>
      </w:r>
      <w:r>
        <w:rPr>
          <w:color w:val="000000"/>
          <w:spacing w:val="-1"/>
          <w:sz w:val="28"/>
          <w:szCs w:val="28"/>
        </w:rPr>
        <w:t>областей и новых методов исследования.</w:t>
      </w:r>
    </w:p>
    <w:p w:rsidR="00174059" w:rsidRDefault="006C4F48">
      <w:pPr>
        <w:widowControl w:val="0"/>
        <w:shd w:val="clear" w:color="auto" w:fill="FFFFFF"/>
        <w:spacing w:before="120" w:after="120" w:line="276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Важнейшая цель научно-исследовательской работы заключается в формировании</w:t>
      </w:r>
      <w:r>
        <w:rPr>
          <w:rFonts w:eastAsia="MS Mincho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способности самостоятельно разрабатывать актуальную (открытую) проблему, </w:t>
      </w:r>
      <w:r>
        <w:rPr>
          <w:color w:val="000000"/>
          <w:spacing w:val="-1"/>
          <w:sz w:val="28"/>
          <w:szCs w:val="28"/>
        </w:rPr>
        <w:t xml:space="preserve">имеющую теоретическую и практическую значимость, что должно способствовать </w:t>
      </w:r>
      <w:r>
        <w:rPr>
          <w:rFonts w:eastAsia="MS Mincho"/>
          <w:sz w:val="28"/>
          <w:szCs w:val="28"/>
        </w:rPr>
        <w:t>развитию уровня теоретического и творческого мышления выпускника и  его подготовке к дальнейшей творческой работе в условиях непрерывного образования и самообразования.</w:t>
      </w:r>
    </w:p>
    <w:p w:rsidR="00174059" w:rsidRDefault="006C4F48">
      <w:pPr>
        <w:widowControl w:val="0"/>
        <w:shd w:val="clear" w:color="auto" w:fill="FFFFFF"/>
        <w:spacing w:before="120" w:after="120" w:line="276" w:lineRule="auto"/>
        <w:ind w:firstLine="709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8"/>
          <w:szCs w:val="28"/>
        </w:rPr>
        <w:t>Темы и предметные области,  а также виды  ВКР определяются образовательной организацией в зависимости от профиля магистерской программы на основе перечня компетенций, закрепленных за ВКР в примерном учебном плане, включая дополнительные  профессиональные компетенции, формируемые конкретными программами магистратуры.</w:t>
      </w:r>
    </w:p>
    <w:p w:rsidR="00174059" w:rsidRDefault="006C4F48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ВКР может быть выполнена как на русском, так и на иностранном языке. Язык, на котором пишется и защищается </w:t>
      </w:r>
      <w:r>
        <w:rPr>
          <w:sz w:val="28"/>
          <w:szCs w:val="28"/>
        </w:rPr>
        <w:t xml:space="preserve"> выпускная квалификационная работа, </w:t>
      </w:r>
      <w:r>
        <w:rPr>
          <w:rFonts w:eastAsia="MS Mincho"/>
          <w:sz w:val="28"/>
          <w:szCs w:val="28"/>
        </w:rPr>
        <w:t xml:space="preserve">определяется магистрантом по согласованию с научным руководителем. ВКР, выполненная на русском языке, должна содержать резюме на одном из изучаемых иностранных языков (4-5 страниц формата А-4). </w:t>
      </w:r>
    </w:p>
    <w:p w:rsidR="00174059" w:rsidRDefault="00174059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</w:p>
    <w:p w:rsidR="00174059" w:rsidRDefault="006C4F48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Выпускная квалификационная работа</w:t>
      </w:r>
      <w:r>
        <w:rPr>
          <w:rFonts w:eastAsia="MS Mincho"/>
          <w:sz w:val="28"/>
          <w:szCs w:val="28"/>
        </w:rPr>
        <w:t xml:space="preserve"> должна содержать следующие разделы:</w:t>
      </w:r>
    </w:p>
    <w:p w:rsidR="00DD0F5E" w:rsidRDefault="00DD0F5E">
      <w:pPr>
        <w:pStyle w:val="aff2"/>
        <w:numPr>
          <w:ilvl w:val="0"/>
          <w:numId w:val="4"/>
        </w:numPr>
        <w:spacing w:line="276" w:lineRule="auto"/>
        <w:ind w:firstLine="5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титульный лист;</w:t>
      </w:r>
    </w:p>
    <w:p w:rsidR="00174059" w:rsidRDefault="006C4F48">
      <w:pPr>
        <w:pStyle w:val="aff2"/>
        <w:numPr>
          <w:ilvl w:val="0"/>
          <w:numId w:val="4"/>
        </w:numPr>
        <w:spacing w:line="276" w:lineRule="auto"/>
        <w:ind w:firstLine="5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оглавление;</w:t>
      </w:r>
    </w:p>
    <w:p w:rsidR="00174059" w:rsidRDefault="006C4F48">
      <w:pPr>
        <w:pStyle w:val="aff2"/>
        <w:numPr>
          <w:ilvl w:val="0"/>
          <w:numId w:val="4"/>
        </w:numPr>
        <w:spacing w:line="276" w:lineRule="auto"/>
        <w:ind w:firstLine="5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введение;</w:t>
      </w:r>
    </w:p>
    <w:p w:rsidR="00174059" w:rsidRDefault="006C4F48">
      <w:pPr>
        <w:pStyle w:val="aff2"/>
        <w:numPr>
          <w:ilvl w:val="0"/>
          <w:numId w:val="4"/>
        </w:numPr>
        <w:spacing w:line="276" w:lineRule="auto"/>
        <w:ind w:firstLine="5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теоретическая часть (указать наименование);</w:t>
      </w:r>
    </w:p>
    <w:p w:rsidR="00174059" w:rsidRDefault="006C4F48">
      <w:pPr>
        <w:pStyle w:val="aff2"/>
        <w:numPr>
          <w:ilvl w:val="0"/>
          <w:numId w:val="4"/>
        </w:numPr>
        <w:spacing w:line="276" w:lineRule="auto"/>
        <w:ind w:firstLine="5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исследовательская часть (указать наименование);</w:t>
      </w:r>
    </w:p>
    <w:p w:rsidR="00174059" w:rsidRDefault="006C4F48">
      <w:pPr>
        <w:pStyle w:val="aff2"/>
        <w:numPr>
          <w:ilvl w:val="0"/>
          <w:numId w:val="4"/>
        </w:numPr>
        <w:spacing w:line="276" w:lineRule="auto"/>
        <w:ind w:firstLine="5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заключение / выводы;</w:t>
      </w:r>
    </w:p>
    <w:p w:rsidR="00174059" w:rsidRDefault="006C4F48">
      <w:pPr>
        <w:pStyle w:val="aff2"/>
        <w:numPr>
          <w:ilvl w:val="0"/>
          <w:numId w:val="4"/>
        </w:numPr>
        <w:spacing w:line="276" w:lineRule="auto"/>
        <w:ind w:firstLine="5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библиография;</w:t>
      </w:r>
    </w:p>
    <w:p w:rsidR="00174059" w:rsidRDefault="006C4F48">
      <w:pPr>
        <w:pStyle w:val="aff2"/>
        <w:numPr>
          <w:ilvl w:val="0"/>
          <w:numId w:val="4"/>
        </w:numPr>
        <w:spacing w:line="276" w:lineRule="auto"/>
        <w:ind w:firstLine="54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список исследованных оригинальных текстов.</w:t>
      </w:r>
    </w:p>
    <w:p w:rsidR="00174059" w:rsidRDefault="006C4F48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необходимых случаях </w:t>
      </w:r>
      <w:r>
        <w:rPr>
          <w:sz w:val="28"/>
          <w:szCs w:val="28"/>
        </w:rPr>
        <w:t>выпускная квалификационная работа</w:t>
      </w:r>
      <w:r>
        <w:rPr>
          <w:rFonts w:eastAsia="MS Mincho"/>
          <w:sz w:val="28"/>
          <w:szCs w:val="28"/>
        </w:rPr>
        <w:t xml:space="preserve"> может иметь приложения (схемы, графики, рисунки, учебно-методические рекомендации, глоссарий и т.п.).</w:t>
      </w:r>
    </w:p>
    <w:p w:rsidR="00174059" w:rsidRDefault="00174059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</w:p>
    <w:p w:rsidR="00174059" w:rsidRDefault="006C4F48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Библиографический список должен содержать не менее 40   теоретических работ по теме </w:t>
      </w:r>
      <w:r>
        <w:rPr>
          <w:sz w:val="28"/>
          <w:szCs w:val="28"/>
        </w:rPr>
        <w:t>выпускной квалификационной работы</w:t>
      </w:r>
      <w:r>
        <w:rPr>
          <w:rFonts w:eastAsia="MS Mincho"/>
          <w:sz w:val="28"/>
          <w:szCs w:val="28"/>
        </w:rPr>
        <w:t xml:space="preserve">, в том числе не менее 25 – на иностранных языках. Библиография оформляется в соответствии с требованиями соответствующего стандарта. Кроме библиографического списка, приводимого в конце </w:t>
      </w:r>
      <w:r>
        <w:rPr>
          <w:sz w:val="28"/>
          <w:szCs w:val="28"/>
        </w:rPr>
        <w:t>выпускной квалификационной работы</w:t>
      </w:r>
      <w:r>
        <w:rPr>
          <w:rFonts w:eastAsia="MS Mincho"/>
          <w:sz w:val="28"/>
          <w:szCs w:val="28"/>
        </w:rPr>
        <w:t>, в самом её тексте даются ссылки на авторов при цитатах, перечислениях различных точек зрения, где освещен тот  или  иной вопрос,  с указанием страниц из цитируемой работы.</w:t>
      </w:r>
    </w:p>
    <w:p w:rsidR="00174059" w:rsidRDefault="006C4F48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Список исследованных оригинальных текстов помещается в конце выпускной квалификационной работы и оформляется в соответствии с требованиями библиографического  описания.</w:t>
      </w:r>
    </w:p>
    <w:p w:rsidR="00174059" w:rsidRDefault="006C4F48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Рекомендуемый объем выпускной квалификационной работы,  включая  библиографические списки и приложения, должен составлять не менее 75 машинописных страниц (шрифт Times New Roman, размер 14 кегль, через полтора интервала).</w:t>
      </w:r>
    </w:p>
    <w:p w:rsidR="00174059" w:rsidRDefault="0017405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D0F5E" w:rsidRDefault="00DD0F5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74059" w:rsidRDefault="006C4F48">
      <w:pPr>
        <w:pStyle w:val="Default"/>
        <w:spacing w:line="276" w:lineRule="auto"/>
        <w:jc w:val="center"/>
        <w:rPr>
          <w:b/>
        </w:rPr>
      </w:pPr>
      <w:r>
        <w:rPr>
          <w:b/>
          <w:bCs/>
          <w:sz w:val="28"/>
          <w:szCs w:val="28"/>
        </w:rPr>
        <w:t>Раздел 6. ПРИМЕРНЫЕ УСЛОВИЯ ОСУЩЕСТВЛЕНИЯ ОБРАЗОВАТЕЛЬНОЙ ДЕЯТЕЛЬНОСТИ ПО ОПОП</w:t>
      </w:r>
      <w:r>
        <w:rPr>
          <w:b/>
        </w:rPr>
        <w:t xml:space="preserve"> </w:t>
      </w:r>
    </w:p>
    <w:p w:rsidR="00174059" w:rsidRDefault="00174059">
      <w:pPr>
        <w:pStyle w:val="Default"/>
        <w:spacing w:line="276" w:lineRule="auto"/>
        <w:rPr>
          <w:b/>
        </w:rPr>
      </w:pPr>
    </w:p>
    <w:p w:rsidR="00174059" w:rsidRDefault="006C4F4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Примерные условия реализации образовательной программы изложены  в соответствующих разделах ФГОС ВО по направлению 45.03.02 Лингвистика:</w:t>
      </w:r>
    </w:p>
    <w:p w:rsidR="00174059" w:rsidRDefault="006C4F4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4.3.</w:t>
      </w:r>
      <w:r>
        <w:rPr>
          <w:sz w:val="28"/>
          <w:szCs w:val="28"/>
        </w:rPr>
        <w:t xml:space="preserve"> Требования к материально-техническому и учебно-методическому обеспечению программы магистратуры</w:t>
      </w:r>
      <w:r>
        <w:rPr>
          <w:rStyle w:val="a5"/>
          <w:sz w:val="28"/>
          <w:szCs w:val="28"/>
        </w:rPr>
        <w:footnoteReference w:id="24"/>
      </w:r>
      <w:r>
        <w:rPr>
          <w:sz w:val="28"/>
          <w:szCs w:val="28"/>
        </w:rPr>
        <w:t>;</w:t>
      </w:r>
    </w:p>
    <w:p w:rsidR="00174059" w:rsidRDefault="006C4F48">
      <w:pPr>
        <w:pStyle w:val="ConsPlusNormal"/>
        <w:spacing w:line="276" w:lineRule="auto"/>
        <w:ind w:firstLine="567"/>
        <w:jc w:val="both"/>
        <w:rPr>
          <w:i/>
        </w:rPr>
      </w:pPr>
      <w:r>
        <w:rPr>
          <w:b/>
        </w:rPr>
        <w:t>Раздел 4.4.</w:t>
      </w:r>
      <w:r>
        <w:t xml:space="preserve"> Требования к кадровым условиям реализации программы магистратуры</w:t>
      </w:r>
      <w:r>
        <w:rPr>
          <w:i/>
        </w:rPr>
        <w:t>.</w:t>
      </w:r>
    </w:p>
    <w:p w:rsidR="00174059" w:rsidRDefault="006C4F48">
      <w:pPr>
        <w:pStyle w:val="ConsPlusNormal"/>
        <w:spacing w:line="276" w:lineRule="auto"/>
        <w:ind w:firstLine="567"/>
        <w:jc w:val="both"/>
      </w:pPr>
      <w:r>
        <w:rPr>
          <w:b/>
        </w:rPr>
        <w:t>Раздел 4.5.</w:t>
      </w:r>
      <w:r>
        <w:t xml:space="preserve"> Требования к финансовым условиям реализации программы магистратуры.</w:t>
      </w:r>
    </w:p>
    <w:p w:rsidR="00174059" w:rsidRDefault="00174059">
      <w:pPr>
        <w:pStyle w:val="Default"/>
        <w:spacing w:line="276" w:lineRule="auto"/>
        <w:ind w:firstLine="567"/>
        <w:jc w:val="both"/>
        <w:rPr>
          <w:iCs/>
          <w:color w:val="00000A"/>
          <w:sz w:val="28"/>
          <w:szCs w:val="28"/>
        </w:rPr>
      </w:pPr>
    </w:p>
    <w:p w:rsidR="00174059" w:rsidRDefault="00174059">
      <w:pPr>
        <w:pStyle w:val="Default"/>
        <w:spacing w:line="276" w:lineRule="auto"/>
        <w:ind w:firstLine="567"/>
        <w:jc w:val="both"/>
      </w:pPr>
    </w:p>
    <w:p w:rsidR="00174059" w:rsidRDefault="006C4F48">
      <w:pPr>
        <w:pStyle w:val="Default"/>
        <w:spacing w:line="276" w:lineRule="auto"/>
        <w:jc w:val="both"/>
        <w:rPr>
          <w:b/>
          <w:color w:val="00000A"/>
          <w:sz w:val="28"/>
          <w:szCs w:val="28"/>
          <w:highlight w:val="white"/>
        </w:rPr>
      </w:pPr>
      <w:r>
        <w:rPr>
          <w:b/>
          <w:color w:val="00000A"/>
          <w:sz w:val="28"/>
          <w:szCs w:val="28"/>
          <w:shd w:val="clear" w:color="auto" w:fill="FFFFFF"/>
        </w:rPr>
        <w:t xml:space="preserve">7. Список разработчиков </w:t>
      </w:r>
    </w:p>
    <w:p w:rsidR="00174059" w:rsidRDefault="0017405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174059" w:rsidRDefault="006C4F4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совет по направлению «Лингвистика» Федерального учебно-методического объединения в системе высшего образования по УГС 45.00.00 Языкознание и литературоведение</w:t>
      </w:r>
    </w:p>
    <w:p w:rsidR="00174059" w:rsidRDefault="00CD62A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ФГБОУ ВО «</w:t>
      </w:r>
      <w:r w:rsidR="006C4F48">
        <w:rPr>
          <w:sz w:val="28"/>
          <w:szCs w:val="28"/>
        </w:rPr>
        <w:t>Московский государствен</w:t>
      </w:r>
      <w:r>
        <w:rPr>
          <w:sz w:val="28"/>
          <w:szCs w:val="28"/>
        </w:rPr>
        <w:t>ный лингвистический университет»</w:t>
      </w:r>
      <w:r w:rsidR="006C4F48">
        <w:rPr>
          <w:sz w:val="28"/>
          <w:szCs w:val="28"/>
        </w:rPr>
        <w:t xml:space="preserve">. </w:t>
      </w:r>
    </w:p>
    <w:p w:rsidR="00174059" w:rsidRDefault="006C4F4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br w:type="page"/>
      </w:r>
    </w:p>
    <w:p w:rsidR="00174059" w:rsidRDefault="006C4F48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ootnoteReference w:id="25"/>
      </w:r>
    </w:p>
    <w:p w:rsidR="00174059" w:rsidRDefault="0017405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174059" w:rsidRDefault="006C4F48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профессиональных </w:t>
      </w:r>
      <w:r>
        <w:rPr>
          <w:spacing w:val="-4"/>
          <w:sz w:val="28"/>
          <w:szCs w:val="28"/>
        </w:rPr>
        <w:t xml:space="preserve">стандартов, </w:t>
      </w:r>
      <w:r>
        <w:rPr>
          <w:sz w:val="28"/>
          <w:szCs w:val="28"/>
        </w:rPr>
        <w:t>соотнесенных с федеральным государственным образовательным стандартом</w:t>
      </w:r>
      <w:r>
        <w:rPr>
          <w:sz w:val="28"/>
          <w:szCs w:val="28"/>
        </w:rPr>
        <w:br/>
        <w:t>по направлению подготовки &lt;код Наименование&gt;</w:t>
      </w:r>
    </w:p>
    <w:p w:rsidR="00174059" w:rsidRDefault="00174059">
      <w:pPr>
        <w:pStyle w:val="ConsPlusNormal"/>
        <w:spacing w:line="276" w:lineRule="auto"/>
        <w:jc w:val="center"/>
        <w:outlineLvl w:val="2"/>
      </w:pPr>
    </w:p>
    <w:tbl>
      <w:tblPr>
        <w:tblW w:w="104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86"/>
        <w:gridCol w:w="2243"/>
        <w:gridCol w:w="7192"/>
      </w:tblGrid>
      <w:tr w:rsidR="00174059">
        <w:trPr>
          <w:trHeight w:val="567"/>
          <w:jc w:val="center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174059">
        <w:trPr>
          <w:trHeight w:val="567"/>
          <w:jc w:val="center"/>
        </w:trPr>
        <w:tc>
          <w:tcPr>
            <w:tcW w:w="104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Образование</w:t>
            </w:r>
          </w:p>
        </w:tc>
      </w:tr>
      <w:tr w:rsidR="00174059">
        <w:trPr>
          <w:trHeight w:val="567"/>
          <w:jc w:val="center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01.001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 декабря 2013 г., регистрационный № 30550), с изменениями, внесенными приказами Министерства труда и социальной защиты Российской Федерации от 25 декабря 2014 г. № 1115н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174059">
        <w:trPr>
          <w:trHeight w:val="567"/>
          <w:jc w:val="center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01.003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стандарт «Педагог дополнительного образования детей и взрослых»,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</w:t>
            </w:r>
          </w:p>
        </w:tc>
      </w:tr>
      <w:tr w:rsidR="00174059">
        <w:trPr>
          <w:trHeight w:val="567"/>
          <w:jc w:val="center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01.004</w:t>
            </w:r>
          </w:p>
        </w:tc>
        <w:tc>
          <w:tcPr>
            <w:tcW w:w="7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</w:t>
            </w:r>
            <w:r>
              <w:rPr>
                <w:sz w:val="24"/>
                <w:szCs w:val="24"/>
              </w:rPr>
              <w:br/>
              <w:t>от 8 сентября 2015 г. № 608н (зарегистрирован Министерством юстиции Российской Федерации 24 сентября 2015 г., регистрационный № 38993)</w:t>
            </w:r>
          </w:p>
        </w:tc>
      </w:tr>
    </w:tbl>
    <w:p w:rsidR="00174059" w:rsidRDefault="00174059">
      <w:pPr>
        <w:sectPr w:rsidR="00174059">
          <w:headerReference w:type="default" r:id="rId10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/>
        </w:sectPr>
      </w:pPr>
    </w:p>
    <w:p w:rsidR="00174059" w:rsidRDefault="006C4F48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>
        <w:rPr>
          <w:rStyle w:val="a5"/>
          <w:sz w:val="28"/>
          <w:szCs w:val="28"/>
        </w:rPr>
        <w:footnoteReference w:id="26"/>
      </w:r>
    </w:p>
    <w:p w:rsidR="00174059" w:rsidRDefault="00174059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</w:p>
    <w:p w:rsidR="00174059" w:rsidRDefault="006C4F4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 магистратуры по направлению подготовки (специальности) 45.04.02 Лингвистика</w:t>
      </w:r>
    </w:p>
    <w:p w:rsidR="00174059" w:rsidRDefault="00174059">
      <w:pPr>
        <w:spacing w:line="276" w:lineRule="auto"/>
        <w:rPr>
          <w:i/>
          <w:sz w:val="26"/>
          <w:szCs w:val="26"/>
        </w:rPr>
      </w:pP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592"/>
        <w:gridCol w:w="605"/>
        <w:gridCol w:w="2956"/>
        <w:gridCol w:w="1818"/>
        <w:gridCol w:w="2095"/>
        <w:gridCol w:w="903"/>
        <w:gridCol w:w="1817"/>
      </w:tblGrid>
      <w:tr w:rsidR="00174059"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059" w:rsidRDefault="006C4F48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5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48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74059"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 Образование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74059">
        <w:tc>
          <w:tcPr>
            <w:tcW w:w="4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</w:t>
            </w: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Педагогическая деятельность по проектированию и реализации</w:t>
            </w:r>
          </w:p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>
              <w:t xml:space="preserve"> </w:t>
            </w:r>
            <w:r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Воспитательная деятельность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Развивающая деятельность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А/03.6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Педагогическая деятельность по проектированию и реализации</w:t>
            </w:r>
          </w:p>
          <w:p w:rsidR="00174059" w:rsidRDefault="006C4F4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rFonts w:eastAsia="Calibri"/>
                <w:szCs w:val="24"/>
              </w:rPr>
              <w:t>основных общеобразовательных программ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5-6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rFonts w:eastAsia="Calibri"/>
                <w:szCs w:val="24"/>
                <w:lang w:val="en-US"/>
              </w:rPr>
              <w:t>B/01.</w:t>
            </w: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В/02.6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rFonts w:eastAsia="Calibri"/>
                <w:szCs w:val="24"/>
                <w:lang w:val="en-US"/>
              </w:rPr>
              <w:t>B</w:t>
            </w:r>
            <w:r>
              <w:rPr>
                <w:rFonts w:eastAsia="Calibri"/>
                <w:szCs w:val="24"/>
              </w:rPr>
              <w:t>/</w:t>
            </w:r>
            <w:r>
              <w:rPr>
                <w:rFonts w:eastAsia="Calibri"/>
                <w:szCs w:val="24"/>
                <w:lang w:val="en-US"/>
              </w:rPr>
              <w:t>0</w:t>
            </w:r>
            <w:r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  <w:lang w:val="en-US"/>
              </w:rPr>
              <w:t>.</w:t>
            </w: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</w:tr>
      <w:tr w:rsidR="00174059">
        <w:tc>
          <w:tcPr>
            <w:tcW w:w="4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01.003 «Педагог дополнительного образования детей и взрослых»,</w:t>
            </w: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</w:pPr>
            <w:r>
              <w:rPr>
                <w:b/>
              </w:rPr>
              <w:t>Преподавание по дополнительным общеобразовательным программам</w:t>
            </w:r>
            <w:hyperlink r:id="rId11" w:anchor="3333" w:history="1">
              <w:r>
                <w:rPr>
                  <w:rStyle w:val="ListLabel47"/>
                </w:rPr>
                <w:t>*(3)</w:t>
              </w:r>
            </w:hyperlink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i/>
              </w:rPr>
              <w:t>А/01.6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6.1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А/02.6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6.1</w:t>
            </w:r>
          </w:p>
        </w:tc>
      </w:tr>
      <w:tr w:rsidR="00174059">
        <w:tc>
          <w:tcPr>
            <w:tcW w:w="4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01.004.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Преподавание по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программам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бакалавриата и ДПП,</w:t>
            </w:r>
            <w:r>
              <w:rPr>
                <w:rFonts w:eastAsiaTheme="minorHAnsi"/>
                <w:color w:val="000000"/>
                <w:lang w:eastAsia="en-US"/>
              </w:rPr>
              <w:t xml:space="preserve"> ориентированным на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соответствующий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уровень квалификации</w:t>
            </w:r>
          </w:p>
          <w:p w:rsidR="00174059" w:rsidRDefault="006C4F4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rFonts w:eastAsiaTheme="minorHAnsi"/>
                <w:color w:val="0000FF"/>
                <w:lang w:eastAsia="en-US"/>
              </w:rPr>
              <w:t>&lt;3&gt;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Преподавание учебных курсов,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дисциплин (модулей) или проведение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отдельных видов учебных занятий по программам бакалавриата и (или) ДПП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rFonts w:eastAsiaTheme="minorHAnsi"/>
                <w:lang w:eastAsia="en-US"/>
              </w:rPr>
              <w:t>H/01.6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6.2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под руководством специалиста более высокой квалификации учебно-методического обеспечения реализации учебных курсов, дисциплин (модулей) или отдельных видов учебных занятий программ бакалавриата и (или) ДПП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H/04.7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7.1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Преподавание по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программам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бакалавриата,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специалитета,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магистратуры и ДПП,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ориентированным на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соответствующий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уровень квалификации</w:t>
            </w:r>
          </w:p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FF"/>
                <w:lang w:eastAsia="en-US"/>
              </w:rPr>
              <w:t>&lt;5&gt;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Преподавание учебных курсов, дисциплин (модулей) по программам бакалавриата, специалитета, магистратуры и (или) ДПП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I/01.7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7.2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 (или) ДПП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I/03.7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7.2</w:t>
            </w:r>
          </w:p>
        </w:tc>
      </w:tr>
      <w:tr w:rsidR="00174059">
        <w:tc>
          <w:tcPr>
            <w:tcW w:w="4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17405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научно-методического обеспечения реализации курируемых учебных курсов, дисциплин (модулей) программ бакалавриата, специалитета, магистратуры и (или) ДПП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I/04.8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059" w:rsidRDefault="006C4F48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8.1</w:t>
            </w:r>
          </w:p>
        </w:tc>
      </w:tr>
    </w:tbl>
    <w:p w:rsidR="00174059" w:rsidRDefault="00174059">
      <w:pPr>
        <w:spacing w:line="276" w:lineRule="auto"/>
        <w:jc w:val="center"/>
        <w:rPr>
          <w:sz w:val="26"/>
          <w:szCs w:val="26"/>
        </w:rPr>
      </w:pPr>
    </w:p>
    <w:p w:rsidR="00174059" w:rsidRDefault="00174059">
      <w:pPr>
        <w:pStyle w:val="Default"/>
        <w:spacing w:line="276" w:lineRule="auto"/>
        <w:ind w:firstLine="567"/>
        <w:jc w:val="both"/>
      </w:pPr>
    </w:p>
    <w:sectPr w:rsidR="00174059">
      <w:headerReference w:type="default" r:id="rId12"/>
      <w:pgSz w:w="16838" w:h="11906" w:orient="landscape"/>
      <w:pgMar w:top="1134" w:right="1134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2F" w:rsidRDefault="00A4352F">
      <w:r>
        <w:separator/>
      </w:r>
    </w:p>
  </w:endnote>
  <w:endnote w:type="continuationSeparator" w:id="0">
    <w:p w:rsidR="00A4352F" w:rsidRDefault="00A4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Ubuntu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2F" w:rsidRDefault="00A4352F">
      <w:r>
        <w:separator/>
      </w:r>
    </w:p>
  </w:footnote>
  <w:footnote w:type="continuationSeparator" w:id="0">
    <w:p w:rsidR="00A4352F" w:rsidRDefault="00A4352F">
      <w:r>
        <w:continuationSeparator/>
      </w:r>
    </w:p>
  </w:footnote>
  <w:footnote w:id="1">
    <w:p w:rsidR="001868B4" w:rsidRDefault="001868B4">
      <w:pPr>
        <w:pStyle w:val="afa"/>
        <w:jc w:val="both"/>
      </w:pPr>
      <w:r>
        <w:rPr>
          <w:rStyle w:val="af0"/>
        </w:rPr>
        <w:footnoteRef/>
      </w:r>
      <w:r>
        <w:rPr>
          <w:sz w:val="22"/>
        </w:rPr>
        <w:t>При включении профессиональных компетенций в обязательную (базовую) часть образовательной программы</w:t>
      </w:r>
    </w:p>
  </w:footnote>
  <w:footnote w:id="2">
    <w:p w:rsidR="001868B4" w:rsidRDefault="001868B4">
      <w:pPr>
        <w:pStyle w:val="afa"/>
        <w:jc w:val="both"/>
      </w:pPr>
      <w:r>
        <w:rPr>
          <w:rStyle w:val="af0"/>
        </w:rPr>
        <w:footnoteRef/>
      </w:r>
      <w:r>
        <w:rPr>
          <w:sz w:val="22"/>
        </w:rPr>
        <w:t>При наличии сопряженных ПС заполнение раздела является обязательным</w:t>
      </w:r>
    </w:p>
  </w:footnote>
  <w:footnote w:id="3">
    <w:p w:rsidR="001868B4" w:rsidRDefault="001868B4">
      <w:pPr>
        <w:pStyle w:val="afa"/>
        <w:jc w:val="both"/>
      </w:pPr>
      <w:r>
        <w:rPr>
          <w:rStyle w:val="af0"/>
        </w:rPr>
        <w:footnoteRef/>
      </w:r>
      <w:r>
        <w:rPr>
          <w:rFonts w:eastAsia="Calibri"/>
          <w:sz w:val="22"/>
          <w:shd w:val="clear" w:color="auto" w:fill="FFFFFF"/>
        </w:rPr>
        <w:t>В качестве дополнительного приложения к ПООП по усмотрению ФУМО могут быть представлены конкретные ОПОП, структура которых должна</w:t>
      </w:r>
      <w:r>
        <w:rPr>
          <w:sz w:val="22"/>
          <w:shd w:val="clear" w:color="auto" w:fill="FFFFFF"/>
        </w:rPr>
        <w:t xml:space="preserve"> соответствовать структуре ПООП</w:t>
      </w:r>
    </w:p>
  </w:footnote>
  <w:footnote w:id="4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Дополняется ФУМО при необходимости</w:t>
      </w:r>
    </w:p>
  </w:footnote>
  <w:footnote w:id="5">
    <w:p w:rsidR="001868B4" w:rsidRDefault="001868B4" w:rsidP="000F3445">
      <w:pPr>
        <w:pStyle w:val="afa"/>
        <w:jc w:val="both"/>
      </w:pPr>
      <w:r>
        <w:rPr>
          <w:rStyle w:val="af0"/>
        </w:rPr>
        <w:footnoteRef/>
      </w:r>
      <w:r>
        <w:t>См. Таблицу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6">
    <w:p w:rsidR="001868B4" w:rsidRPr="00A1306C" w:rsidRDefault="001868B4" w:rsidP="00A1306C">
      <w:pPr>
        <w:pStyle w:val="ConsPlusNormal"/>
        <w:jc w:val="both"/>
        <w:rPr>
          <w:sz w:val="22"/>
          <w:szCs w:val="22"/>
        </w:rPr>
      </w:pPr>
      <w:r w:rsidRPr="00A1306C">
        <w:rPr>
          <w:rStyle w:val="af0"/>
          <w:sz w:val="22"/>
          <w:szCs w:val="22"/>
        </w:rPr>
        <w:footnoteRef/>
      </w:r>
      <w:r w:rsidRPr="00A1306C">
        <w:rPr>
          <w:rFonts w:eastAsia="Calibri"/>
          <w:sz w:val="22"/>
          <w:szCs w:val="22"/>
        </w:rPr>
        <w:t>Необходимо придерживаться следующих универсальных формулировок для указания общих для многих сфер деятельности («сквозных») типов задач профессиональной деятельности: научно-исследовательский, технологический, педагогический, организационно-управленческий, проектный (далее указываются специфические типы задач (при наличии)).</w:t>
      </w:r>
    </w:p>
  </w:footnote>
  <w:footnote w:id="7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На усмотрение ФУМО</w:t>
      </w:r>
    </w:p>
  </w:footnote>
  <w:footnote w:id="8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На усмотрение ФУМО.</w:t>
      </w:r>
    </w:p>
  </w:footnote>
  <w:footnote w:id="9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В п.2.1 и далее по тексту – указывается ссылка на ФГОС ВО и другие нормативные правовые акты</w:t>
      </w:r>
    </w:p>
  </w:footnote>
  <w:footnote w:id="10">
    <w:p w:rsidR="001868B4" w:rsidRDefault="001868B4">
      <w:pPr>
        <w:pStyle w:val="afa"/>
      </w:pPr>
      <w:r>
        <w:rPr>
          <w:rStyle w:val="af0"/>
        </w:rPr>
        <w:footnoteRef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sz w:val="22"/>
          <w:szCs w:val="28"/>
        </w:rPr>
        <w:t>Являются обязательными для учета Организацией при разработке и реализации ОПОП в соответствии с ФГОС ВО</w:t>
      </w:r>
    </w:p>
  </w:footnote>
  <w:footnote w:id="11">
    <w:p w:rsidR="001868B4" w:rsidRDefault="001868B4">
      <w:pPr>
        <w:pStyle w:val="afa"/>
      </w:pPr>
      <w:r>
        <w:rPr>
          <w:rStyle w:val="af0"/>
        </w:rPr>
        <w:footnoteRef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sz w:val="22"/>
        </w:rPr>
        <w:t xml:space="preserve">На усмотрение </w:t>
      </w:r>
      <w:r>
        <w:rPr>
          <w:caps/>
          <w:sz w:val="22"/>
        </w:rPr>
        <w:t>ФУМО (</w:t>
      </w:r>
      <w:r>
        <w:rPr>
          <w:sz w:val="22"/>
        </w:rPr>
        <w:t>при отсутствии в ФГОС)</w:t>
      </w:r>
    </w:p>
  </w:footnote>
  <w:footnote w:id="12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При отнесении профессиональных компетенций к обязательным для освоения</w:t>
      </w:r>
    </w:p>
  </w:footnote>
  <w:footnote w:id="13">
    <w:p w:rsidR="001868B4" w:rsidRDefault="001868B4">
      <w:pPr>
        <w:pStyle w:val="afa"/>
        <w:jc w:val="both"/>
      </w:pPr>
      <w:r>
        <w:rPr>
          <w:rStyle w:val="af0"/>
        </w:rPr>
        <w:footnoteRef/>
      </w:r>
      <w:r>
        <w:rPr>
          <w:sz w:val="22"/>
        </w:rPr>
        <w:t xml:space="preserve">При наличии сопряженных ПС заполнение раздела является обязательным (минимум, по одной компетенции, учитывающей требования соответствующего ПС) </w:t>
      </w:r>
    </w:p>
  </w:footnote>
  <w:footnote w:id="14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На усмотрение ФУМО</w:t>
      </w:r>
    </w:p>
  </w:footnote>
  <w:footnote w:id="15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Если ФУМО не формулирует индикаторы достижения ПК, то приводится фраза «Индикаторы достижения рекомендуемых профессиональных компетенций организация, осуществляющая образовательную деятельность, устанавливает самостоятельно».</w:t>
      </w:r>
    </w:p>
  </w:footnote>
  <w:footnote w:id="16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  <w:footnote w:id="17">
    <w:p w:rsidR="001868B4" w:rsidRDefault="001868B4">
      <w:pPr>
        <w:pStyle w:val="afa"/>
      </w:pPr>
      <w:r>
        <w:rPr>
          <w:rStyle w:val="af0"/>
        </w:rPr>
        <w:footnoteRef/>
      </w:r>
      <w:r>
        <w:t>В зависимости от избранного вида профессиональной деятельности</w:t>
      </w:r>
    </w:p>
  </w:footnote>
  <w:footnote w:id="18">
    <w:p w:rsidR="001868B4" w:rsidRDefault="001868B4">
      <w:pPr>
        <w:pStyle w:val="afa"/>
      </w:pPr>
      <w:r>
        <w:rPr>
          <w:rStyle w:val="af0"/>
        </w:rPr>
        <w:footnoteRef/>
      </w:r>
      <w:r>
        <w:t>В зависимости от избранного вида профессиональной деятельности</w:t>
      </w:r>
    </w:p>
  </w:footnote>
  <w:footnote w:id="19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 xml:space="preserve">Учебные практики могут входить в состав крупных образовательных модулей </w:t>
      </w:r>
    </w:p>
  </w:footnote>
  <w:footnote w:id="20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 xml:space="preserve">На усмотрение </w:t>
      </w:r>
      <w:r>
        <w:rPr>
          <w:caps/>
          <w:sz w:val="22"/>
        </w:rPr>
        <w:t>ФУМО (</w:t>
      </w:r>
      <w:r>
        <w:rPr>
          <w:sz w:val="22"/>
        </w:rPr>
        <w:t>при отсутствии в ФГОС)</w:t>
      </w:r>
    </w:p>
  </w:footnote>
  <w:footnote w:id="21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На усмотрение ФУМО</w:t>
      </w:r>
    </w:p>
  </w:footnote>
  <w:footnote w:id="22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Если ФУМО не формулирует индикаторы достижения ПК, то приводится фраза «Индикаторы достижения рекомендуемых профессиональных компетенций организация, осуществляющая образовательную деятельность, устанавливает самостоятельно».</w:t>
      </w:r>
    </w:p>
  </w:footnote>
  <w:footnote w:id="23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  <w:footnote w:id="24">
    <w:p w:rsidR="001868B4" w:rsidRDefault="001868B4">
      <w:pPr>
        <w:pStyle w:val="afa"/>
        <w:ind w:firstLine="567"/>
      </w:pPr>
      <w:r>
        <w:rPr>
          <w:rStyle w:val="af0"/>
        </w:rPr>
        <w:footnoteRef/>
      </w:r>
      <w:r>
        <w:t>Допускается включение в п. 4.3 дополнительных требований.</w:t>
      </w:r>
    </w:p>
  </w:footnote>
  <w:footnote w:id="25">
    <w:p w:rsidR="001868B4" w:rsidRDefault="001868B4">
      <w:pPr>
        <w:pStyle w:val="afa"/>
      </w:pPr>
      <w:r>
        <w:rPr>
          <w:rStyle w:val="af0"/>
        </w:rPr>
        <w:footnoteRef/>
      </w:r>
      <w:r>
        <w:rPr>
          <w:sz w:val="22"/>
        </w:rPr>
        <w:t>В соответствии с приложением 1 к ФГОС ВО</w:t>
      </w:r>
    </w:p>
  </w:footnote>
  <w:footnote w:id="26">
    <w:p w:rsidR="001868B4" w:rsidRDefault="001868B4">
      <w:pPr>
        <w:pStyle w:val="afa"/>
      </w:pPr>
      <w:r>
        <w:rPr>
          <w:rStyle w:val="af0"/>
        </w:rPr>
        <w:footnoteRef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af0"/>
        </w:rPr>
        <w:tab/>
      </w:r>
      <w:r>
        <w:rPr>
          <w:rStyle w:val="FootnoteCharacters"/>
          <w:sz w:val="22"/>
        </w:rPr>
        <w:tab/>
      </w:r>
      <w:r>
        <w:rPr>
          <w:sz w:val="22"/>
        </w:rPr>
        <w:t xml:space="preserve"> Наличие и формат представления Приложения 2 – на усмотрение ФУМО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604968"/>
      <w:docPartObj>
        <w:docPartGallery w:val="Page Numbers (Top of Page)"/>
        <w:docPartUnique/>
      </w:docPartObj>
    </w:sdtPr>
    <w:sdtEndPr/>
    <w:sdtContent>
      <w:p w:rsidR="001868B4" w:rsidRDefault="001868B4">
        <w:pPr>
          <w:pStyle w:val="af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34F26">
          <w:rPr>
            <w:noProof/>
          </w:rPr>
          <w:t>2</w:t>
        </w:r>
        <w:r>
          <w:fldChar w:fldCharType="end"/>
        </w:r>
      </w:p>
      <w:p w:rsidR="001868B4" w:rsidRDefault="00A4352F">
        <w:pPr>
          <w:pStyle w:val="afc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45895"/>
      <w:docPartObj>
        <w:docPartGallery w:val="Page Numbers (Top of Page)"/>
        <w:docPartUnique/>
      </w:docPartObj>
    </w:sdtPr>
    <w:sdtEndPr/>
    <w:sdtContent>
      <w:p w:rsidR="001868B4" w:rsidRDefault="001868B4">
        <w:pPr>
          <w:pStyle w:val="af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D62AA">
          <w:rPr>
            <w:noProof/>
          </w:rPr>
          <w:t>50</w:t>
        </w:r>
        <w:r>
          <w:fldChar w:fldCharType="end"/>
        </w:r>
      </w:p>
      <w:p w:rsidR="001868B4" w:rsidRDefault="00A4352F">
        <w:pPr>
          <w:pStyle w:val="afc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F55"/>
    <w:multiLevelType w:val="multilevel"/>
    <w:tmpl w:val="79FEAB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4D5EFB"/>
    <w:multiLevelType w:val="multilevel"/>
    <w:tmpl w:val="1B0AA044"/>
    <w:lvl w:ilvl="0">
      <w:start w:val="1"/>
      <w:numFmt w:val="bullet"/>
      <w:lvlText w:val="−"/>
      <w:lvlJc w:val="left"/>
      <w:pPr>
        <w:ind w:left="720" w:hanging="360"/>
      </w:pPr>
      <w:rPr>
        <w:rFonts w:ascii="Ubuntu" w:hAnsi="Ubuntu" w:cs="Ubuntu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9C51C3"/>
    <w:multiLevelType w:val="multilevel"/>
    <w:tmpl w:val="F34E88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095F54"/>
    <w:multiLevelType w:val="multilevel"/>
    <w:tmpl w:val="AEAC687A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4">
    <w:nsid w:val="3133335F"/>
    <w:multiLevelType w:val="multilevel"/>
    <w:tmpl w:val="1D7A21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DA0F07"/>
    <w:multiLevelType w:val="multilevel"/>
    <w:tmpl w:val="8390B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DB923C8"/>
    <w:multiLevelType w:val="multilevel"/>
    <w:tmpl w:val="C92634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BB4D0C"/>
    <w:multiLevelType w:val="multilevel"/>
    <w:tmpl w:val="FF26E9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0A2E2B"/>
    <w:multiLevelType w:val="multilevel"/>
    <w:tmpl w:val="E5883F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6C7F11"/>
    <w:multiLevelType w:val="multilevel"/>
    <w:tmpl w:val="136682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E4B5255"/>
    <w:multiLevelType w:val="multilevel"/>
    <w:tmpl w:val="B414F2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43A03CD"/>
    <w:multiLevelType w:val="multilevel"/>
    <w:tmpl w:val="1AE8A5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0D46ADC"/>
    <w:multiLevelType w:val="multilevel"/>
    <w:tmpl w:val="97FAB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4C1D12"/>
    <w:multiLevelType w:val="multilevel"/>
    <w:tmpl w:val="DB8AC9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C525582"/>
    <w:multiLevelType w:val="multilevel"/>
    <w:tmpl w:val="6E7858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8F6B76"/>
    <w:multiLevelType w:val="multilevel"/>
    <w:tmpl w:val="B8FAC84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21" w:hanging="525"/>
      </w:pPr>
    </w:lvl>
    <w:lvl w:ilvl="2">
      <w:start w:val="1"/>
      <w:numFmt w:val="decimal"/>
      <w:lvlText w:val="%1.%2.%3."/>
      <w:lvlJc w:val="left"/>
      <w:pPr>
        <w:ind w:left="1912" w:hanging="720"/>
      </w:pPr>
    </w:lvl>
    <w:lvl w:ilvl="3">
      <w:start w:val="1"/>
      <w:numFmt w:val="decimal"/>
      <w:lvlText w:val="%1.%2.%3.%4."/>
      <w:lvlJc w:val="left"/>
      <w:pPr>
        <w:ind w:left="2508" w:hanging="720"/>
      </w:pPr>
    </w:lvl>
    <w:lvl w:ilvl="4">
      <w:start w:val="1"/>
      <w:numFmt w:val="decimal"/>
      <w:lvlText w:val="%1.%2.%3.%4.%5."/>
      <w:lvlJc w:val="left"/>
      <w:pPr>
        <w:ind w:left="3464" w:hanging="1080"/>
      </w:pPr>
    </w:lvl>
    <w:lvl w:ilvl="5">
      <w:start w:val="1"/>
      <w:numFmt w:val="decimal"/>
      <w:lvlText w:val="%1.%2.%3.%4.%5.%6."/>
      <w:lvlJc w:val="left"/>
      <w:pPr>
        <w:ind w:left="4060" w:hanging="1080"/>
      </w:pPr>
    </w:lvl>
    <w:lvl w:ilvl="6">
      <w:start w:val="1"/>
      <w:numFmt w:val="decimal"/>
      <w:lvlText w:val="%1.%2.%3.%4.%5.%6.%7."/>
      <w:lvlJc w:val="left"/>
      <w:pPr>
        <w:ind w:left="5016" w:hanging="1440"/>
      </w:pPr>
    </w:lvl>
    <w:lvl w:ilvl="7">
      <w:start w:val="1"/>
      <w:numFmt w:val="decimal"/>
      <w:lvlText w:val="%1.%2.%3.%4.%5.%6.%7.%8."/>
      <w:lvlJc w:val="left"/>
      <w:pPr>
        <w:ind w:left="5612" w:hanging="1440"/>
      </w:pPr>
    </w:lvl>
    <w:lvl w:ilvl="8">
      <w:start w:val="1"/>
      <w:numFmt w:val="decimal"/>
      <w:lvlText w:val="%1.%2.%3.%4.%5.%6.%7.%8.%9."/>
      <w:lvlJc w:val="left"/>
      <w:pPr>
        <w:ind w:left="6568" w:hanging="1800"/>
      </w:pPr>
    </w:lvl>
  </w:abstractNum>
  <w:abstractNum w:abstractNumId="16">
    <w:nsid w:val="7AD5107D"/>
    <w:multiLevelType w:val="multilevel"/>
    <w:tmpl w:val="7A581E4C"/>
    <w:lvl w:ilvl="0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45E9B"/>
    <w:multiLevelType w:val="multilevel"/>
    <w:tmpl w:val="7BB2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6"/>
  </w:num>
  <w:num w:numId="5">
    <w:abstractNumId w:val="10"/>
  </w:num>
  <w:num w:numId="6">
    <w:abstractNumId w:val="17"/>
  </w:num>
  <w:num w:numId="7">
    <w:abstractNumId w:val="11"/>
  </w:num>
  <w:num w:numId="8">
    <w:abstractNumId w:val="7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59"/>
    <w:rsid w:val="00011491"/>
    <w:rsid w:val="000F3445"/>
    <w:rsid w:val="00174059"/>
    <w:rsid w:val="001868B4"/>
    <w:rsid w:val="00217F40"/>
    <w:rsid w:val="0023062A"/>
    <w:rsid w:val="00257812"/>
    <w:rsid w:val="00334F26"/>
    <w:rsid w:val="003C43CF"/>
    <w:rsid w:val="0058721D"/>
    <w:rsid w:val="006001CF"/>
    <w:rsid w:val="006154CA"/>
    <w:rsid w:val="006C4F48"/>
    <w:rsid w:val="006F60D0"/>
    <w:rsid w:val="007F0FB3"/>
    <w:rsid w:val="009C1210"/>
    <w:rsid w:val="009D425F"/>
    <w:rsid w:val="00A1306C"/>
    <w:rsid w:val="00A323E1"/>
    <w:rsid w:val="00A4352F"/>
    <w:rsid w:val="00AD52A0"/>
    <w:rsid w:val="00B771DE"/>
    <w:rsid w:val="00CA6077"/>
    <w:rsid w:val="00CD62AA"/>
    <w:rsid w:val="00DD0F5E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290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D90E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link w:val="80"/>
    <w:qFormat/>
    <w:rsid w:val="00D90E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6F065E"/>
  </w:style>
  <w:style w:type="character" w:customStyle="1" w:styleId="a3">
    <w:name w:val="Основной текст с отступом Знак"/>
    <w:basedOn w:val="a0"/>
    <w:qFormat/>
    <w:rsid w:val="000E2879"/>
    <w:rPr>
      <w:rFonts w:ascii="TimesET" w:eastAsia="Batang" w:hAnsi="TimesET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52133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52133E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2C78BE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Знак"/>
    <w:basedOn w:val="a0"/>
    <w:qFormat/>
    <w:rsid w:val="00DC00CB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qFormat/>
    <w:rsid w:val="00D90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qFormat/>
    <w:rsid w:val="00D90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D90E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290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05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005C8E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Жирный выделение Знак"/>
    <w:qFormat/>
    <w:rsid w:val="00005C8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">
    <w:name w:val="Абзац списка Знак"/>
    <w:uiPriority w:val="99"/>
    <w:qFormat/>
    <w:locked/>
    <w:rsid w:val="00005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qFormat/>
    <w:locked/>
    <w:rsid w:val="00005C8E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</w:rPr>
  </w:style>
  <w:style w:type="character" w:customStyle="1" w:styleId="af0">
    <w:name w:val="Символ сноски"/>
    <w:qFormat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character" w:customStyle="1" w:styleId="ListLabel48">
    <w:name w:val="ListLabel 48"/>
    <w:qFormat/>
    <w:rPr>
      <w:rFonts w:cs="Symbol"/>
      <w:b/>
      <w:sz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Ubuntu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8"/>
    </w:rPr>
  </w:style>
  <w:style w:type="character" w:customStyle="1" w:styleId="ListLabel67">
    <w:name w:val="ListLabel 67"/>
    <w:qFormat/>
    <w:rPr>
      <w:rFonts w:cs="Symbol"/>
      <w:b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b/>
      <w:sz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Symbol"/>
      <w:b/>
      <w:sz w:val="2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Ubuntu"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Times New Roman"/>
      <w:sz w:val="28"/>
    </w:rPr>
  </w:style>
  <w:style w:type="character" w:customStyle="1" w:styleId="ListLabel186">
    <w:name w:val="ListLabel 186"/>
    <w:qFormat/>
    <w:rPr>
      <w:rFonts w:cs="Symbol"/>
      <w:b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  <w:sz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  <w:b/>
      <w:sz w:val="24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  <w:sz w:val="24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  <w:sz w:val="24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  <w:b/>
      <w:sz w:val="24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  <w:b/>
      <w:sz w:val="24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sz w:val="24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  <w:b/>
      <w:sz w:val="24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cs="Symbol"/>
      <w:b/>
      <w:sz w:val="28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Ubuntu"/>
      <w:sz w:val="24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Times New Roman" w:hAnsi="Times New Roman" w:cs="Times New Roman"/>
      <w:sz w:val="28"/>
    </w:rPr>
  </w:style>
  <w:style w:type="character" w:customStyle="1" w:styleId="ListLabel305">
    <w:name w:val="ListLabel 305"/>
    <w:qFormat/>
    <w:rPr>
      <w:rFonts w:cs="Symbol"/>
      <w:b/>
      <w:sz w:val="24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  <w:sz w:val="24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b/>
      <w:sz w:val="24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  <w:b/>
      <w:sz w:val="24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b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b/>
      <w:sz w:val="24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b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4">
    <w:name w:val="Body Text"/>
    <w:basedOn w:val="a"/>
    <w:uiPriority w:val="99"/>
    <w:semiHidden/>
    <w:unhideWhenUsed/>
    <w:rsid w:val="00D90EC2"/>
    <w:pPr>
      <w:spacing w:after="120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EC0B1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Body Text Indent"/>
    <w:basedOn w:val="a"/>
    <w:rsid w:val="000E2879"/>
    <w:pPr>
      <w:tabs>
        <w:tab w:val="left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paragraph" w:styleId="af9">
    <w:name w:val="List Paragraph"/>
    <w:basedOn w:val="a"/>
    <w:uiPriority w:val="34"/>
    <w:qFormat/>
    <w:rsid w:val="002F4809"/>
    <w:pPr>
      <w:ind w:left="720"/>
      <w:contextualSpacing/>
    </w:pPr>
  </w:style>
  <w:style w:type="paragraph" w:styleId="afa">
    <w:name w:val="footnote text"/>
    <w:basedOn w:val="a"/>
    <w:uiPriority w:val="99"/>
    <w:semiHidden/>
    <w:rsid w:val="0052133E"/>
    <w:rPr>
      <w:lang w:eastAsia="en-US"/>
    </w:rPr>
  </w:style>
  <w:style w:type="paragraph" w:styleId="afb">
    <w:name w:val="Normal (Web)"/>
    <w:basedOn w:val="a"/>
    <w:unhideWhenUsed/>
    <w:qFormat/>
    <w:rsid w:val="00730826"/>
    <w:pPr>
      <w:spacing w:beforeAutospacing="1" w:afterAutospacing="1"/>
    </w:pPr>
    <w:rPr>
      <w:rFonts w:eastAsiaTheme="minorEastAsia"/>
      <w:sz w:val="24"/>
      <w:szCs w:val="24"/>
    </w:rPr>
  </w:style>
  <w:style w:type="paragraph" w:styleId="afc">
    <w:name w:val="header"/>
    <w:basedOn w:val="a"/>
    <w:uiPriority w:val="99"/>
    <w:unhideWhenUsed/>
    <w:rsid w:val="00EC6D34"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rsid w:val="00EC6D34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qFormat/>
    <w:rsid w:val="00971492"/>
    <w:p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qFormat/>
    <w:rsid w:val="006B445B"/>
    <w:rPr>
      <w:rFonts w:ascii="Times New Roman" w:hAnsi="Times New Roman" w:cs="Times New Roman"/>
      <w:color w:val="00000A"/>
      <w:sz w:val="28"/>
      <w:szCs w:val="28"/>
    </w:rPr>
  </w:style>
  <w:style w:type="paragraph" w:styleId="afe">
    <w:name w:val="Balloon Text"/>
    <w:basedOn w:val="a"/>
    <w:uiPriority w:val="99"/>
    <w:semiHidden/>
    <w:unhideWhenUsed/>
    <w:qFormat/>
    <w:rsid w:val="00795CB7"/>
    <w:rPr>
      <w:rFonts w:ascii="Segoe UI" w:hAnsi="Segoe UI" w:cs="Segoe UI"/>
      <w:sz w:val="18"/>
      <w:szCs w:val="18"/>
    </w:rPr>
  </w:style>
  <w:style w:type="paragraph" w:styleId="aff">
    <w:name w:val="annotation text"/>
    <w:basedOn w:val="a"/>
    <w:uiPriority w:val="99"/>
    <w:semiHidden/>
    <w:unhideWhenUsed/>
    <w:qFormat/>
    <w:rsid w:val="002C78BE"/>
  </w:style>
  <w:style w:type="paragraph" w:styleId="aff0">
    <w:name w:val="annotation subject"/>
    <w:basedOn w:val="aff"/>
    <w:uiPriority w:val="99"/>
    <w:semiHidden/>
    <w:unhideWhenUsed/>
    <w:qFormat/>
    <w:rsid w:val="007E3C84"/>
    <w:rPr>
      <w:b/>
      <w:bCs/>
    </w:rPr>
  </w:style>
  <w:style w:type="paragraph" w:styleId="aff1">
    <w:name w:val="No Spacing"/>
    <w:uiPriority w:val="99"/>
    <w:qFormat/>
    <w:rsid w:val="00305C2D"/>
    <w:rPr>
      <w:rFonts w:cs="Times New Roman"/>
      <w:color w:val="00000A"/>
    </w:rPr>
  </w:style>
  <w:style w:type="paragraph" w:styleId="aff2">
    <w:name w:val="Plain Text"/>
    <w:basedOn w:val="a"/>
    <w:unhideWhenUsed/>
    <w:qFormat/>
    <w:rsid w:val="00DC00CB"/>
    <w:pPr>
      <w:spacing w:line="360" w:lineRule="auto"/>
      <w:ind w:firstLine="397"/>
      <w:jc w:val="both"/>
    </w:pPr>
    <w:rPr>
      <w:rFonts w:ascii="Courier New" w:hAnsi="Courier New"/>
    </w:rPr>
  </w:style>
  <w:style w:type="paragraph" w:customStyle="1" w:styleId="Normal1">
    <w:name w:val="Normal1"/>
    <w:uiPriority w:val="99"/>
    <w:qFormat/>
    <w:rsid w:val="00290655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aff3">
    <w:name w:val="Знак Знак Знак Знак Знак Знак Знак Знак Знак Знак Знак"/>
    <w:basedOn w:val="a"/>
    <w:uiPriority w:val="99"/>
    <w:qFormat/>
    <w:rsid w:val="006071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05C8E"/>
    <w:pPr>
      <w:spacing w:after="120" w:line="480" w:lineRule="auto"/>
      <w:ind w:left="283"/>
    </w:pPr>
  </w:style>
  <w:style w:type="paragraph" w:styleId="HTML0">
    <w:name w:val="HTML Preformatted"/>
    <w:basedOn w:val="a"/>
    <w:qFormat/>
    <w:rsid w:val="00005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2">
    <w:name w:val="Основной текст1"/>
    <w:basedOn w:val="a"/>
    <w:qFormat/>
    <w:rsid w:val="00005C8E"/>
    <w:pPr>
      <w:tabs>
        <w:tab w:val="left" w:pos="567"/>
      </w:tabs>
      <w:ind w:firstLine="283"/>
      <w:jc w:val="both"/>
    </w:pPr>
    <w:rPr>
      <w:color w:val="000000"/>
    </w:rPr>
  </w:style>
  <w:style w:type="paragraph" w:customStyle="1" w:styleId="aff4">
    <w:name w:val="Жирный выделение"/>
    <w:basedOn w:val="af8"/>
    <w:qFormat/>
    <w:rsid w:val="00005C8E"/>
    <w:pPr>
      <w:tabs>
        <w:tab w:val="left" w:pos="1080"/>
      </w:tabs>
      <w:spacing w:before="120" w:after="120" w:line="240" w:lineRule="auto"/>
      <w:ind w:firstLine="0"/>
      <w:jc w:val="center"/>
    </w:pPr>
    <w:rPr>
      <w:rFonts w:ascii="Times New Roman" w:eastAsia="Times New Roman" w:hAnsi="Times New Roman"/>
      <w:b/>
      <w:szCs w:val="24"/>
    </w:rPr>
  </w:style>
  <w:style w:type="paragraph" w:customStyle="1" w:styleId="aff5">
    <w:name w:val="Тема"/>
    <w:basedOn w:val="a"/>
    <w:qFormat/>
    <w:rsid w:val="00005C8E"/>
    <w:pPr>
      <w:spacing w:before="240" w:after="120"/>
      <w:ind w:left="1276" w:hanging="1276"/>
      <w:jc w:val="both"/>
    </w:pPr>
    <w:rPr>
      <w:b/>
      <w:i/>
      <w:sz w:val="28"/>
    </w:rPr>
  </w:style>
  <w:style w:type="paragraph" w:customStyle="1" w:styleId="western">
    <w:name w:val="western"/>
    <w:basedOn w:val="a"/>
    <w:qFormat/>
    <w:rsid w:val="00005C8E"/>
    <w:pPr>
      <w:spacing w:beforeAutospacing="1" w:afterAutospacing="1"/>
    </w:pPr>
    <w:rPr>
      <w:sz w:val="24"/>
      <w:szCs w:val="24"/>
    </w:rPr>
  </w:style>
  <w:style w:type="paragraph" w:customStyle="1" w:styleId="aff6">
    <w:name w:val="Текст прог"/>
    <w:basedOn w:val="a"/>
    <w:qFormat/>
    <w:rsid w:val="00005C8E"/>
    <w:pPr>
      <w:ind w:firstLine="567"/>
      <w:jc w:val="both"/>
    </w:pPr>
    <w:rPr>
      <w:szCs w:val="24"/>
    </w:rPr>
  </w:style>
  <w:style w:type="table" w:styleId="aff7">
    <w:name w:val="Table Grid"/>
    <w:basedOn w:val="a1"/>
    <w:uiPriority w:val="59"/>
    <w:rsid w:val="0078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290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D90E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link w:val="80"/>
    <w:qFormat/>
    <w:rsid w:val="00D90E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6F065E"/>
  </w:style>
  <w:style w:type="character" w:customStyle="1" w:styleId="a3">
    <w:name w:val="Основной текст с отступом Знак"/>
    <w:basedOn w:val="a0"/>
    <w:qFormat/>
    <w:rsid w:val="000E2879"/>
    <w:rPr>
      <w:rFonts w:ascii="TimesET" w:eastAsia="Batang" w:hAnsi="TimesET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52133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52133E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2C78BE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Знак"/>
    <w:basedOn w:val="a0"/>
    <w:qFormat/>
    <w:rsid w:val="00DC00CB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qFormat/>
    <w:rsid w:val="00D90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qFormat/>
    <w:rsid w:val="00D90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D90E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290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05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005C8E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Жирный выделение Знак"/>
    <w:qFormat/>
    <w:rsid w:val="00005C8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">
    <w:name w:val="Абзац списка Знак"/>
    <w:uiPriority w:val="99"/>
    <w:qFormat/>
    <w:locked/>
    <w:rsid w:val="00005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qFormat/>
    <w:locked/>
    <w:rsid w:val="00005C8E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</w:rPr>
  </w:style>
  <w:style w:type="character" w:customStyle="1" w:styleId="af0">
    <w:name w:val="Символ сноски"/>
    <w:qFormat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character" w:customStyle="1" w:styleId="ListLabel48">
    <w:name w:val="ListLabel 48"/>
    <w:qFormat/>
    <w:rPr>
      <w:rFonts w:cs="Symbol"/>
      <w:b/>
      <w:sz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Ubuntu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8"/>
    </w:rPr>
  </w:style>
  <w:style w:type="character" w:customStyle="1" w:styleId="ListLabel67">
    <w:name w:val="ListLabel 67"/>
    <w:qFormat/>
    <w:rPr>
      <w:rFonts w:cs="Symbol"/>
      <w:b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b/>
      <w:sz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Symbol"/>
      <w:b/>
      <w:sz w:val="2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Ubuntu"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Times New Roman"/>
      <w:sz w:val="28"/>
    </w:rPr>
  </w:style>
  <w:style w:type="character" w:customStyle="1" w:styleId="ListLabel186">
    <w:name w:val="ListLabel 186"/>
    <w:qFormat/>
    <w:rPr>
      <w:rFonts w:cs="Symbol"/>
      <w:b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  <w:sz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  <w:b/>
      <w:sz w:val="24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  <w:sz w:val="24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  <w:sz w:val="24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  <w:b/>
      <w:sz w:val="24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  <w:b/>
      <w:sz w:val="24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sz w:val="24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  <w:b/>
      <w:sz w:val="24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cs="Symbol"/>
      <w:b/>
      <w:sz w:val="28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Ubuntu"/>
      <w:sz w:val="24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Times New Roman" w:hAnsi="Times New Roman" w:cs="Times New Roman"/>
      <w:sz w:val="28"/>
    </w:rPr>
  </w:style>
  <w:style w:type="character" w:customStyle="1" w:styleId="ListLabel305">
    <w:name w:val="ListLabel 305"/>
    <w:qFormat/>
    <w:rPr>
      <w:rFonts w:cs="Symbol"/>
      <w:b/>
      <w:sz w:val="24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  <w:sz w:val="24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b/>
      <w:sz w:val="24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  <w:b/>
      <w:sz w:val="24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b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b/>
      <w:sz w:val="24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b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4">
    <w:name w:val="Body Text"/>
    <w:basedOn w:val="a"/>
    <w:uiPriority w:val="99"/>
    <w:semiHidden/>
    <w:unhideWhenUsed/>
    <w:rsid w:val="00D90EC2"/>
    <w:pPr>
      <w:spacing w:after="120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EC0B1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Body Text Indent"/>
    <w:basedOn w:val="a"/>
    <w:rsid w:val="000E2879"/>
    <w:pPr>
      <w:tabs>
        <w:tab w:val="left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paragraph" w:styleId="af9">
    <w:name w:val="List Paragraph"/>
    <w:basedOn w:val="a"/>
    <w:uiPriority w:val="34"/>
    <w:qFormat/>
    <w:rsid w:val="002F4809"/>
    <w:pPr>
      <w:ind w:left="720"/>
      <w:contextualSpacing/>
    </w:pPr>
  </w:style>
  <w:style w:type="paragraph" w:styleId="afa">
    <w:name w:val="footnote text"/>
    <w:basedOn w:val="a"/>
    <w:uiPriority w:val="99"/>
    <w:semiHidden/>
    <w:rsid w:val="0052133E"/>
    <w:rPr>
      <w:lang w:eastAsia="en-US"/>
    </w:rPr>
  </w:style>
  <w:style w:type="paragraph" w:styleId="afb">
    <w:name w:val="Normal (Web)"/>
    <w:basedOn w:val="a"/>
    <w:unhideWhenUsed/>
    <w:qFormat/>
    <w:rsid w:val="00730826"/>
    <w:pPr>
      <w:spacing w:beforeAutospacing="1" w:afterAutospacing="1"/>
    </w:pPr>
    <w:rPr>
      <w:rFonts w:eastAsiaTheme="minorEastAsia"/>
      <w:sz w:val="24"/>
      <w:szCs w:val="24"/>
    </w:rPr>
  </w:style>
  <w:style w:type="paragraph" w:styleId="afc">
    <w:name w:val="header"/>
    <w:basedOn w:val="a"/>
    <w:uiPriority w:val="99"/>
    <w:unhideWhenUsed/>
    <w:rsid w:val="00EC6D34"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rsid w:val="00EC6D34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qFormat/>
    <w:rsid w:val="00971492"/>
    <w:p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qFormat/>
    <w:rsid w:val="006B445B"/>
    <w:rPr>
      <w:rFonts w:ascii="Times New Roman" w:hAnsi="Times New Roman" w:cs="Times New Roman"/>
      <w:color w:val="00000A"/>
      <w:sz w:val="28"/>
      <w:szCs w:val="28"/>
    </w:rPr>
  </w:style>
  <w:style w:type="paragraph" w:styleId="afe">
    <w:name w:val="Balloon Text"/>
    <w:basedOn w:val="a"/>
    <w:uiPriority w:val="99"/>
    <w:semiHidden/>
    <w:unhideWhenUsed/>
    <w:qFormat/>
    <w:rsid w:val="00795CB7"/>
    <w:rPr>
      <w:rFonts w:ascii="Segoe UI" w:hAnsi="Segoe UI" w:cs="Segoe UI"/>
      <w:sz w:val="18"/>
      <w:szCs w:val="18"/>
    </w:rPr>
  </w:style>
  <w:style w:type="paragraph" w:styleId="aff">
    <w:name w:val="annotation text"/>
    <w:basedOn w:val="a"/>
    <w:uiPriority w:val="99"/>
    <w:semiHidden/>
    <w:unhideWhenUsed/>
    <w:qFormat/>
    <w:rsid w:val="002C78BE"/>
  </w:style>
  <w:style w:type="paragraph" w:styleId="aff0">
    <w:name w:val="annotation subject"/>
    <w:basedOn w:val="aff"/>
    <w:uiPriority w:val="99"/>
    <w:semiHidden/>
    <w:unhideWhenUsed/>
    <w:qFormat/>
    <w:rsid w:val="007E3C84"/>
    <w:rPr>
      <w:b/>
      <w:bCs/>
    </w:rPr>
  </w:style>
  <w:style w:type="paragraph" w:styleId="aff1">
    <w:name w:val="No Spacing"/>
    <w:uiPriority w:val="99"/>
    <w:qFormat/>
    <w:rsid w:val="00305C2D"/>
    <w:rPr>
      <w:rFonts w:cs="Times New Roman"/>
      <w:color w:val="00000A"/>
    </w:rPr>
  </w:style>
  <w:style w:type="paragraph" w:styleId="aff2">
    <w:name w:val="Plain Text"/>
    <w:basedOn w:val="a"/>
    <w:unhideWhenUsed/>
    <w:qFormat/>
    <w:rsid w:val="00DC00CB"/>
    <w:pPr>
      <w:spacing w:line="360" w:lineRule="auto"/>
      <w:ind w:firstLine="397"/>
      <w:jc w:val="both"/>
    </w:pPr>
    <w:rPr>
      <w:rFonts w:ascii="Courier New" w:hAnsi="Courier New"/>
    </w:rPr>
  </w:style>
  <w:style w:type="paragraph" w:customStyle="1" w:styleId="Normal1">
    <w:name w:val="Normal1"/>
    <w:uiPriority w:val="99"/>
    <w:qFormat/>
    <w:rsid w:val="00290655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aff3">
    <w:name w:val="Знак Знак Знак Знак Знак Знак Знак Знак Знак Знак Знак"/>
    <w:basedOn w:val="a"/>
    <w:uiPriority w:val="99"/>
    <w:qFormat/>
    <w:rsid w:val="006071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05C8E"/>
    <w:pPr>
      <w:spacing w:after="120" w:line="480" w:lineRule="auto"/>
      <w:ind w:left="283"/>
    </w:pPr>
  </w:style>
  <w:style w:type="paragraph" w:styleId="HTML0">
    <w:name w:val="HTML Preformatted"/>
    <w:basedOn w:val="a"/>
    <w:qFormat/>
    <w:rsid w:val="00005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2">
    <w:name w:val="Основной текст1"/>
    <w:basedOn w:val="a"/>
    <w:qFormat/>
    <w:rsid w:val="00005C8E"/>
    <w:pPr>
      <w:tabs>
        <w:tab w:val="left" w:pos="567"/>
      </w:tabs>
      <w:ind w:firstLine="283"/>
      <w:jc w:val="both"/>
    </w:pPr>
    <w:rPr>
      <w:color w:val="000000"/>
    </w:rPr>
  </w:style>
  <w:style w:type="paragraph" w:customStyle="1" w:styleId="aff4">
    <w:name w:val="Жирный выделение"/>
    <w:basedOn w:val="af8"/>
    <w:qFormat/>
    <w:rsid w:val="00005C8E"/>
    <w:pPr>
      <w:tabs>
        <w:tab w:val="left" w:pos="1080"/>
      </w:tabs>
      <w:spacing w:before="120" w:after="120" w:line="240" w:lineRule="auto"/>
      <w:ind w:firstLine="0"/>
      <w:jc w:val="center"/>
    </w:pPr>
    <w:rPr>
      <w:rFonts w:ascii="Times New Roman" w:eastAsia="Times New Roman" w:hAnsi="Times New Roman"/>
      <w:b/>
      <w:szCs w:val="24"/>
    </w:rPr>
  </w:style>
  <w:style w:type="paragraph" w:customStyle="1" w:styleId="aff5">
    <w:name w:val="Тема"/>
    <w:basedOn w:val="a"/>
    <w:qFormat/>
    <w:rsid w:val="00005C8E"/>
    <w:pPr>
      <w:spacing w:before="240" w:after="120"/>
      <w:ind w:left="1276" w:hanging="1276"/>
      <w:jc w:val="both"/>
    </w:pPr>
    <w:rPr>
      <w:b/>
      <w:i/>
      <w:sz w:val="28"/>
    </w:rPr>
  </w:style>
  <w:style w:type="paragraph" w:customStyle="1" w:styleId="western">
    <w:name w:val="western"/>
    <w:basedOn w:val="a"/>
    <w:qFormat/>
    <w:rsid w:val="00005C8E"/>
    <w:pPr>
      <w:spacing w:beforeAutospacing="1" w:afterAutospacing="1"/>
    </w:pPr>
    <w:rPr>
      <w:sz w:val="24"/>
      <w:szCs w:val="24"/>
    </w:rPr>
  </w:style>
  <w:style w:type="paragraph" w:customStyle="1" w:styleId="aff6">
    <w:name w:val="Текст прог"/>
    <w:basedOn w:val="a"/>
    <w:qFormat/>
    <w:rsid w:val="00005C8E"/>
    <w:pPr>
      <w:ind w:firstLine="567"/>
      <w:jc w:val="both"/>
    </w:pPr>
    <w:rPr>
      <w:szCs w:val="24"/>
    </w:rPr>
  </w:style>
  <w:style w:type="table" w:styleId="aff7">
    <w:name w:val="Table Grid"/>
    <w:basedOn w:val="a1"/>
    <w:uiPriority w:val="59"/>
    <w:rsid w:val="0078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102914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A2038-881C-4E6F-8D5A-FB127855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11124</Words>
  <Characters>63407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Ирина Марневская</cp:lastModifiedBy>
  <cp:revision>2</cp:revision>
  <cp:lastPrinted>2017-10-19T10:30:00Z</cp:lastPrinted>
  <dcterms:created xsi:type="dcterms:W3CDTF">2021-01-24T17:32:00Z</dcterms:created>
  <dcterms:modified xsi:type="dcterms:W3CDTF">2021-01-24T17:32:00Z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